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88" w:rsidRDefault="003A1788" w:rsidP="00E81B39">
      <w:pPr>
        <w:pStyle w:val="Ttulo"/>
        <w:jc w:val="center"/>
        <w:rPr>
          <w:rFonts w:ascii="DejaVu Serif" w:hAnsi="DejaVu Serif"/>
        </w:rPr>
      </w:pPr>
      <w:r>
        <w:rPr>
          <w:bdr w:val="none" w:sz="0" w:space="0" w:color="auto" w:frame="1"/>
        </w:rPr>
        <w:t>Secuestran a la Sanidad Pública Canaria en plena emergencia de Salud Pública</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bookmarkStart w:id="0" w:name="_GoBack"/>
      <w:r>
        <w:rPr>
          <w:color w:val="201F1E"/>
          <w:bdr w:val="none" w:sz="0" w:space="0" w:color="auto" w:frame="1"/>
        </w:rPr>
        <w:t>El Gobierno de Canarias se equivoca por completo cuando </w:t>
      </w:r>
      <w:r>
        <w:rPr>
          <w:b/>
          <w:bCs/>
          <w:color w:val="201F1E"/>
          <w:bdr w:val="none" w:sz="0" w:space="0" w:color="auto" w:frame="1"/>
        </w:rPr>
        <w:t>en plena emergencia de Salud Pública</w:t>
      </w:r>
      <w:r>
        <w:rPr>
          <w:color w:val="201F1E"/>
          <w:bdr w:val="none" w:sz="0" w:space="0" w:color="auto" w:frame="1"/>
        </w:rPr>
        <w:t xml:space="preserve"> en vez de dotar de solidez al equipo directivo de la Sanidad Pública nombra para dirigirla a la directiva de la patronal sanitaria privada, no </w:t>
      </w:r>
      <w:proofErr w:type="gramStart"/>
      <w:r>
        <w:rPr>
          <w:color w:val="201F1E"/>
          <w:bdr w:val="none" w:sz="0" w:space="0" w:color="auto" w:frame="1"/>
        </w:rPr>
        <w:t>hay</w:t>
      </w:r>
      <w:proofErr w:type="gramEnd"/>
      <w:r>
        <w:rPr>
          <w:color w:val="201F1E"/>
          <w:bdr w:val="none" w:sz="0" w:space="0" w:color="auto" w:frame="1"/>
        </w:rPr>
        <w:t xml:space="preserve"> sino que ver lo que hay detrás de los pomposos currículums de los elegidos, y no se trata de un episodio de demencia transitoria del Presidente Torres sino de una impresentable actuación colectiva.</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color w:val="201F1E"/>
          <w:bdr w:val="none" w:sz="0" w:space="0" w:color="auto" w:frame="1"/>
        </w:rPr>
        <w:t xml:space="preserve">Creíamos que lo habíamos visto todo en cuanto al sometimiento a intereses bastardos por parte del sistema político institucional de nuestras islas pero el asalto que acaba de ocurrir ante nuestras narices por parte del régimen eterno de las oligarquías </w:t>
      </w:r>
      <w:proofErr w:type="spellStart"/>
      <w:r>
        <w:rPr>
          <w:color w:val="201F1E"/>
          <w:bdr w:val="none" w:sz="0" w:space="0" w:color="auto" w:frame="1"/>
        </w:rPr>
        <w:t>insularistas</w:t>
      </w:r>
      <w:proofErr w:type="spellEnd"/>
      <w:r>
        <w:rPr>
          <w:color w:val="201F1E"/>
          <w:bdr w:val="none" w:sz="0" w:space="0" w:color="auto" w:frame="1"/>
        </w:rPr>
        <w:t xml:space="preserve"> empresariales que, como siempre, se autogenera para seguir controlando el poder político y de modo innovador nada más y nada menos que desde las mismísimas entrañas de lo que esas oligarquías han venido calificando como "gobierno de comunistas" y encima en medio de una grave crisis de salud pública, supera la mayor de las capacidades de imaginación.</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color w:val="201F1E"/>
          <w:bdr w:val="none" w:sz="0" w:space="0" w:color="auto" w:frame="1"/>
        </w:rPr>
        <w:t>De resultas de tal ejercicio de funambulismo tenemos a los intereses de la llamada sanidad privada, en realidad la única que reconocemos digna de ese nombre es la pública porque lo otro son actividades empresariales que por definición buscan el máximo beneficio con la mínima inversión posible, ahora controlando de nuevo nuestra Sanidad Pública a través del cuadro de mando de la Consejería de Sanidad, del Servicio Canario de la Salud y del Comité para la emergencia sanitaria del Covid-19.</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color w:val="201F1E"/>
          <w:bdr w:val="none" w:sz="0" w:space="0" w:color="auto" w:frame="1"/>
        </w:rPr>
        <w:t>Todo eso se traduce en continuismo respecto a la gestión sanitaria de los sucesivos gobiernos de Coalición Canaria. Ya lo han conseguido, con complicidades como la de algunas cúpulas sindicales y la responsabilidad por acción u omisión de las fuerzas políticas del llamado "Gobierno de las flores" que a estas alturas ya están más que marchitas, porque unas flores que se marchitan en primavera son solo flores de un día, pensamos que más que Gobierno de las flores se debían llamar “Gobierno de Carnaval” puesto que al fin se han quitado la careta. También por los errores que en su momento le criticamos a la Consejera Teresa Cruz y que han sido utilizados para desgastarla y finalmente destituirla al sumarle además a conveniencia la difícil situación creada por la emergencia del coronavirus que creemos es la propia del marco de las dificultades generales que afectan al conjunto de las CCAA siendo la situación en Canarias de las menos alarmantes. Consideramos que la desprotección del personal sanitario se ha dado de modo generalizado y no de modo particular en Canarias pudiéndose deber la mayor proporción de positivos al Covid-19 en sanitarios de Canarias a una proporción también mayor en la utilización de la prueba diagnóstica entre los mismos siendo menor entre la población.</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color w:val="201F1E"/>
          <w:bdr w:val="none" w:sz="0" w:space="0" w:color="auto" w:frame="1"/>
        </w:rPr>
        <w:t>La</w:t>
      </w:r>
      <w:r>
        <w:rPr>
          <w:b/>
          <w:bCs/>
          <w:color w:val="201F1E"/>
          <w:bdr w:val="none" w:sz="0" w:space="0" w:color="auto" w:frame="1"/>
        </w:rPr>
        <w:t> Federación de Asociaciones para la Defensa de la Sanidad Pública </w:t>
      </w:r>
      <w:r>
        <w:rPr>
          <w:color w:val="201F1E"/>
          <w:bdr w:val="none" w:sz="0" w:space="0" w:color="auto" w:frame="1"/>
        </w:rPr>
        <w:t xml:space="preserve">hace años que viene denunciando los graves riesgos, para pacientes, sistema sanitario, trabajadores y arcas públicas, de la privatización y nos hemos enfrentado a los grupos de presión que la promueven que han visto en la sanidad un enorme negocio, dados los importantes </w:t>
      </w:r>
      <w:r>
        <w:rPr>
          <w:color w:val="201F1E"/>
          <w:bdr w:val="none" w:sz="0" w:space="0" w:color="auto" w:frame="1"/>
        </w:rPr>
        <w:lastRenderedPageBreak/>
        <w:t>recursos públicos que precisa la sanidad, y de cuya apropiación las consecuencias se están pagando en estos momentos, con la vida de los pacientes, por la epidemia de Covid-19.</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color w:val="201F1E"/>
          <w:bdr w:val="none" w:sz="0" w:space="0" w:color="auto" w:frame="1"/>
        </w:rPr>
        <w:t>En la </w:t>
      </w:r>
      <w:r>
        <w:rPr>
          <w:b/>
          <w:bCs/>
          <w:color w:val="201F1E"/>
          <w:bdr w:val="none" w:sz="0" w:space="0" w:color="auto" w:frame="1"/>
        </w:rPr>
        <w:t>Asociación para la Defensa de la Sanidad Pública de Canarias</w:t>
      </w:r>
      <w:r>
        <w:rPr>
          <w:color w:val="201F1E"/>
          <w:bdr w:val="none" w:sz="0" w:space="0" w:color="auto" w:frame="1"/>
        </w:rPr>
        <w:t> lo tenemos claro y aunque seguiremos arrimando el hombro en estos duros momentos de emergencia por el coronavirus declaramos que proseguiremos con la lucha frontal contra las tramas que se desarrollan e involucran a empresas y responsables políticos, como  ha ocurrido desgraciadamente también en el caso de la Comunidad Autónoma de Canarias donde ahora tenemos un gobierno que declarándose progresista va a continuar con las políticas neoliberales que han demostrado mundialmente su fracaso al llevarnos a la situación que padecemos (la más extrema Madrid) y que durante lustros han conseguido que Canarias esté en la cola de la atención en Sanidad, Salud, Dependencia, Educación y con el mayor índice de pobreza.</w:t>
      </w:r>
    </w:p>
    <w:p w:rsidR="003A1788" w:rsidRDefault="003A1788" w:rsidP="003A1788">
      <w:pPr>
        <w:pStyle w:val="NormalWeb"/>
        <w:shd w:val="clear" w:color="auto" w:fill="FFFFFF"/>
        <w:spacing w:before="0" w:beforeAutospacing="0" w:after="0" w:afterAutospacing="0"/>
        <w:jc w:val="both"/>
        <w:rPr>
          <w:rFonts w:ascii="DejaVu Serif" w:hAnsi="DejaVu Serif"/>
          <w:color w:val="201F1E"/>
        </w:rPr>
      </w:pPr>
      <w:r>
        <w:rPr>
          <w:rFonts w:ascii="DejaVu Serif" w:hAnsi="DejaVu Serif"/>
          <w:color w:val="201F1E"/>
        </w:rPr>
        <w:t> </w:t>
      </w:r>
    </w:p>
    <w:p w:rsidR="003A1788" w:rsidRPr="00E81B39" w:rsidRDefault="003A1788" w:rsidP="00E81B39">
      <w:pPr>
        <w:pStyle w:val="NormalWeb"/>
        <w:shd w:val="clear" w:color="auto" w:fill="FFFFFF"/>
        <w:spacing w:before="0" w:beforeAutospacing="0" w:after="0" w:afterAutospacing="0"/>
        <w:jc w:val="center"/>
        <w:rPr>
          <w:b/>
          <w:bCs/>
          <w:color w:val="201F1E"/>
          <w:bdr w:val="none" w:sz="0" w:space="0" w:color="auto" w:frame="1"/>
        </w:rPr>
      </w:pPr>
      <w:r w:rsidRPr="00E81B39">
        <w:rPr>
          <w:b/>
          <w:bCs/>
          <w:color w:val="201F1E"/>
          <w:bdr w:val="none" w:sz="0" w:space="0" w:color="auto" w:frame="1"/>
        </w:rPr>
        <w:t>Asociación para la Defensa de la Sanidad Pública de Canarias</w:t>
      </w:r>
    </w:p>
    <w:p w:rsidR="00E81B39" w:rsidRPr="00E81B39" w:rsidRDefault="00E81B39" w:rsidP="00E81B39">
      <w:pPr>
        <w:pStyle w:val="NormalWeb"/>
        <w:shd w:val="clear" w:color="auto" w:fill="FFFFFF"/>
        <w:spacing w:before="0" w:beforeAutospacing="0" w:after="0" w:afterAutospacing="0"/>
        <w:jc w:val="center"/>
        <w:rPr>
          <w:b/>
          <w:bCs/>
          <w:color w:val="201F1E"/>
          <w:bdr w:val="none" w:sz="0" w:space="0" w:color="auto" w:frame="1"/>
        </w:rPr>
      </w:pPr>
    </w:p>
    <w:p w:rsidR="00E81B39" w:rsidRPr="00E81B39" w:rsidRDefault="00E81B39" w:rsidP="00E81B39">
      <w:pPr>
        <w:pStyle w:val="NormalWeb"/>
        <w:shd w:val="clear" w:color="auto" w:fill="FFFFFF"/>
        <w:spacing w:before="0" w:beforeAutospacing="0" w:after="0" w:afterAutospacing="0"/>
        <w:jc w:val="center"/>
        <w:rPr>
          <w:rFonts w:ascii="DejaVu Serif" w:hAnsi="DejaVu Serif"/>
          <w:b/>
          <w:color w:val="201F1E"/>
        </w:rPr>
      </w:pPr>
      <w:r w:rsidRPr="00E81B39">
        <w:rPr>
          <w:b/>
          <w:color w:val="201F1E"/>
          <w:bdr w:val="none" w:sz="0" w:space="0" w:color="auto" w:frame="1"/>
        </w:rPr>
        <w:t>En Canarias a 30 de marzo de 2020</w:t>
      </w:r>
    </w:p>
    <w:p w:rsidR="00E81B39" w:rsidRDefault="00E81B39" w:rsidP="003A1788">
      <w:pPr>
        <w:pStyle w:val="NormalWeb"/>
        <w:shd w:val="clear" w:color="auto" w:fill="FFFFFF"/>
        <w:spacing w:before="0" w:beforeAutospacing="0" w:after="0" w:afterAutospacing="0"/>
        <w:jc w:val="both"/>
        <w:rPr>
          <w:rFonts w:ascii="DejaVu Serif" w:hAnsi="DejaVu Serif"/>
          <w:color w:val="201F1E"/>
        </w:rPr>
      </w:pPr>
    </w:p>
    <w:bookmarkEnd w:id="0"/>
    <w:p w:rsidR="00412EAB" w:rsidRDefault="00E81B39"/>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erif">
    <w:panose1 w:val="02060603050605020204"/>
    <w:charset w:val="00"/>
    <w:family w:val="roman"/>
    <w:pitch w:val="variable"/>
    <w:sig w:usb0="E50006FF" w:usb1="5200F9FB" w:usb2="0A04002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88"/>
    <w:rsid w:val="003A1788"/>
    <w:rsid w:val="00AD4C13"/>
    <w:rsid w:val="00E81B39"/>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9C0B"/>
  <w15:chartTrackingRefBased/>
  <w15:docId w15:val="{F532C9F7-2039-4278-BF59-213728F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17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81B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81B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2</cp:revision>
  <dcterms:created xsi:type="dcterms:W3CDTF">2020-03-30T15:06:00Z</dcterms:created>
  <dcterms:modified xsi:type="dcterms:W3CDTF">2020-03-30T15:07:00Z</dcterms:modified>
</cp:coreProperties>
</file>