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173"/>
        <w:gridCol w:w="7543"/>
      </w:tblGrid>
      <w:tr w:rsidR="009B37BF" w:rsidRPr="009B37BF" w:rsidTr="009B3D32">
        <w:tc>
          <w:tcPr>
            <w:tcW w:w="1101" w:type="dxa"/>
          </w:tcPr>
          <w:p w:rsidR="00E74A23" w:rsidRPr="009B37BF" w:rsidRDefault="00E74A23" w:rsidP="009B3D32">
            <w:r w:rsidRPr="009B37BF">
              <w:t>Fuente</w:t>
            </w:r>
          </w:p>
        </w:tc>
        <w:tc>
          <w:tcPr>
            <w:tcW w:w="7543" w:type="dxa"/>
          </w:tcPr>
          <w:p w:rsidR="00E74A23" w:rsidRPr="009B37BF" w:rsidRDefault="00E74A23" w:rsidP="009B3D32">
            <w:pPr>
              <w:rPr>
                <w:lang w:val="en-US"/>
              </w:rPr>
            </w:pPr>
            <w:r w:rsidRPr="009B37BF">
              <w:rPr>
                <w:lang w:val="en-US"/>
              </w:rPr>
              <w:t>British Medical Journal</w:t>
            </w:r>
          </w:p>
        </w:tc>
      </w:tr>
      <w:tr w:rsidR="009B37BF" w:rsidRPr="009B37BF" w:rsidTr="009B3D32">
        <w:tc>
          <w:tcPr>
            <w:tcW w:w="1101" w:type="dxa"/>
          </w:tcPr>
          <w:p w:rsidR="00E74A23" w:rsidRPr="009B37BF" w:rsidRDefault="00E74A23" w:rsidP="009B3D32">
            <w:r w:rsidRPr="009B37BF">
              <w:t>Fecha</w:t>
            </w:r>
          </w:p>
        </w:tc>
        <w:tc>
          <w:tcPr>
            <w:tcW w:w="7543" w:type="dxa"/>
          </w:tcPr>
          <w:p w:rsidR="00E74A23" w:rsidRPr="009B37BF" w:rsidRDefault="00E74A23" w:rsidP="009B3D32">
            <w:r w:rsidRPr="009B37BF">
              <w:t>13 junio 2013</w:t>
            </w:r>
          </w:p>
        </w:tc>
      </w:tr>
      <w:tr w:rsidR="009B37BF" w:rsidRPr="009B37BF" w:rsidTr="009B3D32">
        <w:tc>
          <w:tcPr>
            <w:tcW w:w="1101" w:type="dxa"/>
          </w:tcPr>
          <w:p w:rsidR="00E74A23" w:rsidRPr="009B37BF" w:rsidRDefault="00E74A23" w:rsidP="009B3D32">
            <w:r w:rsidRPr="009B37BF">
              <w:t>Referencia</w:t>
            </w:r>
          </w:p>
        </w:tc>
        <w:tc>
          <w:tcPr>
            <w:tcW w:w="7543" w:type="dxa"/>
          </w:tcPr>
          <w:p w:rsidR="00E74A23" w:rsidRPr="009B37BF" w:rsidRDefault="00E74A23" w:rsidP="00E74A23">
            <w:r w:rsidRPr="009B37BF">
              <w:rPr>
                <w:rFonts w:cs="FreeSansOblique"/>
                <w:iCs/>
              </w:rPr>
              <w:t xml:space="preserve">BMJ </w:t>
            </w:r>
            <w:r w:rsidRPr="009B37BF">
              <w:rPr>
                <w:rFonts w:eastAsia="FreeSans" w:cs="FreeSans"/>
              </w:rPr>
              <w:t>2013;346:f2363</w:t>
            </w:r>
          </w:p>
        </w:tc>
      </w:tr>
    </w:tbl>
    <w:p w:rsidR="00E37902" w:rsidRPr="009B37BF" w:rsidRDefault="00E37902"/>
    <w:p w:rsidR="00444A3E" w:rsidRPr="00AA2DE1" w:rsidRDefault="001E47B7" w:rsidP="00AA2DE1">
      <w:pPr>
        <w:jc w:val="both"/>
        <w:rPr>
          <w:rFonts w:cs="Times New Roman"/>
          <w:b/>
          <w:sz w:val="52"/>
          <w:szCs w:val="52"/>
        </w:rPr>
      </w:pPr>
      <w:r w:rsidRPr="00AA2DE1">
        <w:rPr>
          <w:rFonts w:cs="Times New Roman"/>
          <w:b/>
          <w:sz w:val="52"/>
          <w:szCs w:val="52"/>
        </w:rPr>
        <w:t>¿</w:t>
      </w:r>
      <w:r w:rsidR="00444A3E" w:rsidRPr="00AA2DE1">
        <w:rPr>
          <w:rFonts w:cs="Times New Roman"/>
          <w:b/>
          <w:sz w:val="52"/>
          <w:szCs w:val="52"/>
        </w:rPr>
        <w:t>Desmantelarán los recortes el sistema sanitario español?</w:t>
      </w:r>
    </w:p>
    <w:p w:rsidR="005E226B" w:rsidRPr="009B37BF" w:rsidRDefault="005E226B" w:rsidP="00BF658D">
      <w:pPr>
        <w:autoSpaceDE w:val="0"/>
        <w:autoSpaceDN w:val="0"/>
        <w:adjustRightInd w:val="0"/>
        <w:spacing w:after="0" w:line="240" w:lineRule="auto"/>
        <w:rPr>
          <w:rFonts w:eastAsia="FreeSans" w:cs="FreeSans"/>
          <w:sz w:val="20"/>
          <w:szCs w:val="20"/>
        </w:rPr>
      </w:pPr>
    </w:p>
    <w:p w:rsidR="005E226B" w:rsidRPr="009B37BF" w:rsidRDefault="005E226B" w:rsidP="005E226B">
      <w:pPr>
        <w:spacing w:line="240" w:lineRule="auto"/>
        <w:jc w:val="both"/>
        <w:rPr>
          <w:rFonts w:cs="Times New Roman"/>
          <w:sz w:val="24"/>
          <w:szCs w:val="24"/>
        </w:rPr>
      </w:pPr>
      <w:r w:rsidRPr="009B37BF">
        <w:rPr>
          <w:rFonts w:cs="Times New Roman"/>
          <w:sz w:val="24"/>
          <w:szCs w:val="24"/>
        </w:rPr>
        <w:t>Encarando la austeri</w:t>
      </w:r>
      <w:r w:rsidR="00020E3B">
        <w:rPr>
          <w:rFonts w:cs="Times New Roman"/>
          <w:sz w:val="24"/>
          <w:szCs w:val="24"/>
        </w:rPr>
        <w:t>dad, una serie de “reformas” in</w:t>
      </w:r>
      <w:r w:rsidRPr="009B37BF">
        <w:rPr>
          <w:rFonts w:cs="Times New Roman"/>
          <w:sz w:val="24"/>
          <w:szCs w:val="24"/>
        </w:rPr>
        <w:t xml:space="preserve">conexas podrían, sin la aplicación de medidas correctivas, llevar al desmantelamiento efectivo de grandes partes del sistema sanitario español, con efectos potencialmente dañinos para la salud. Helena </w:t>
      </w:r>
      <w:proofErr w:type="spellStart"/>
      <w:r w:rsidRPr="009B37BF">
        <w:rPr>
          <w:rFonts w:cs="Times New Roman"/>
          <w:sz w:val="24"/>
          <w:szCs w:val="24"/>
        </w:rPr>
        <w:t>Legido-Quigley</w:t>
      </w:r>
      <w:proofErr w:type="spellEnd"/>
      <w:r w:rsidRPr="009B37BF">
        <w:rPr>
          <w:rFonts w:cs="Times New Roman"/>
          <w:sz w:val="24"/>
          <w:szCs w:val="24"/>
        </w:rPr>
        <w:t xml:space="preserve"> y colaboradores nos lo explican.</w:t>
      </w:r>
    </w:p>
    <w:p w:rsidR="005E226B" w:rsidRPr="009B37BF" w:rsidRDefault="005E226B" w:rsidP="00BF658D">
      <w:pPr>
        <w:autoSpaceDE w:val="0"/>
        <w:autoSpaceDN w:val="0"/>
        <w:adjustRightInd w:val="0"/>
        <w:spacing w:after="0" w:line="240" w:lineRule="auto"/>
        <w:rPr>
          <w:rFonts w:eastAsia="FreeSans" w:cs="FreeSans"/>
          <w:sz w:val="20"/>
          <w:szCs w:val="20"/>
        </w:rPr>
      </w:pPr>
    </w:p>
    <w:p w:rsidR="000612B4" w:rsidRPr="009B37BF" w:rsidRDefault="00BF658D" w:rsidP="00BF658D">
      <w:pPr>
        <w:autoSpaceDE w:val="0"/>
        <w:autoSpaceDN w:val="0"/>
        <w:adjustRightInd w:val="0"/>
        <w:spacing w:after="0" w:line="240" w:lineRule="auto"/>
        <w:rPr>
          <w:rFonts w:eastAsia="FreeSans" w:cs="FreeSans"/>
          <w:sz w:val="20"/>
          <w:szCs w:val="20"/>
        </w:rPr>
      </w:pPr>
      <w:r w:rsidRPr="009B37BF">
        <w:rPr>
          <w:rFonts w:eastAsia="FreeSans" w:cs="FreeSans"/>
          <w:sz w:val="20"/>
          <w:szCs w:val="20"/>
        </w:rPr>
        <w:t xml:space="preserve">Helena </w:t>
      </w:r>
      <w:proofErr w:type="spellStart"/>
      <w:r w:rsidRPr="009B37BF">
        <w:rPr>
          <w:rFonts w:eastAsia="FreeSans" w:cs="FreeSans"/>
          <w:sz w:val="20"/>
          <w:szCs w:val="20"/>
        </w:rPr>
        <w:t>Legido-Quigley</w:t>
      </w:r>
      <w:proofErr w:type="spellEnd"/>
      <w:r w:rsidR="008B5688" w:rsidRPr="009B37BF">
        <w:rPr>
          <w:rFonts w:eastAsia="FreeSans" w:cs="FreeSans"/>
          <w:sz w:val="20"/>
          <w:szCs w:val="20"/>
        </w:rPr>
        <w:t xml:space="preserve">, </w:t>
      </w:r>
      <w:r w:rsidRPr="009B37BF">
        <w:rPr>
          <w:rFonts w:eastAsia="FreeSans" w:cs="FreeSans"/>
          <w:sz w:val="20"/>
          <w:szCs w:val="20"/>
        </w:rPr>
        <w:t>profesora</w:t>
      </w:r>
      <w:r w:rsidRPr="009B37BF">
        <w:rPr>
          <w:rFonts w:cs="FreeSansOblique"/>
          <w:iCs/>
          <w:sz w:val="20"/>
          <w:szCs w:val="20"/>
        </w:rPr>
        <w:t xml:space="preserve"> (</w:t>
      </w:r>
      <w:r w:rsidRPr="009B37BF">
        <w:rPr>
          <w:rFonts w:eastAsia="FreeSans" w:cs="FreeSans"/>
          <w:sz w:val="20"/>
          <w:szCs w:val="20"/>
        </w:rPr>
        <w:t>1)</w:t>
      </w:r>
    </w:p>
    <w:p w:rsidR="000612B4" w:rsidRPr="009B37BF" w:rsidRDefault="00BF658D" w:rsidP="00BF658D">
      <w:pPr>
        <w:autoSpaceDE w:val="0"/>
        <w:autoSpaceDN w:val="0"/>
        <w:adjustRightInd w:val="0"/>
        <w:spacing w:after="0" w:line="240" w:lineRule="auto"/>
        <w:rPr>
          <w:rFonts w:eastAsia="FreeSans" w:cs="FreeSans"/>
          <w:sz w:val="20"/>
          <w:szCs w:val="20"/>
        </w:rPr>
      </w:pPr>
      <w:r w:rsidRPr="009B37BF">
        <w:rPr>
          <w:rFonts w:eastAsia="FreeSans" w:cs="FreeSans"/>
          <w:sz w:val="20"/>
          <w:szCs w:val="20"/>
        </w:rPr>
        <w:t>Laura Otero</w:t>
      </w:r>
      <w:r w:rsidR="008B5688" w:rsidRPr="009B37BF">
        <w:rPr>
          <w:rFonts w:eastAsia="FreeSans" w:cs="FreeSans"/>
          <w:sz w:val="20"/>
          <w:szCs w:val="20"/>
        </w:rPr>
        <w:t xml:space="preserve">, </w:t>
      </w:r>
      <w:r w:rsidRPr="009B37BF">
        <w:rPr>
          <w:rFonts w:cs="FreeSansOblique"/>
          <w:iCs/>
          <w:sz w:val="20"/>
          <w:szCs w:val="20"/>
        </w:rPr>
        <w:t xml:space="preserve">profesora </w:t>
      </w:r>
      <w:r w:rsidR="008B5688" w:rsidRPr="009B37BF">
        <w:rPr>
          <w:rFonts w:cs="FreeSansOblique"/>
          <w:iCs/>
          <w:sz w:val="20"/>
          <w:szCs w:val="20"/>
        </w:rPr>
        <w:t>asociada</w:t>
      </w:r>
      <w:r w:rsidRPr="009B37BF">
        <w:rPr>
          <w:rFonts w:cs="FreeSansOblique"/>
          <w:iCs/>
          <w:sz w:val="20"/>
          <w:szCs w:val="20"/>
        </w:rPr>
        <w:t xml:space="preserve"> (</w:t>
      </w:r>
      <w:r w:rsidRPr="009B37BF">
        <w:rPr>
          <w:rFonts w:eastAsia="FreeSans" w:cs="FreeSans"/>
          <w:sz w:val="20"/>
          <w:szCs w:val="20"/>
        </w:rPr>
        <w:t>2)</w:t>
      </w:r>
    </w:p>
    <w:p w:rsidR="000612B4" w:rsidRPr="009B37BF" w:rsidRDefault="008B5688" w:rsidP="00BF658D">
      <w:pPr>
        <w:autoSpaceDE w:val="0"/>
        <w:autoSpaceDN w:val="0"/>
        <w:adjustRightInd w:val="0"/>
        <w:spacing w:after="0" w:line="240" w:lineRule="auto"/>
        <w:rPr>
          <w:rFonts w:eastAsia="FreeSans" w:cs="FreeSans"/>
          <w:sz w:val="20"/>
          <w:szCs w:val="20"/>
        </w:rPr>
      </w:pPr>
      <w:r w:rsidRPr="009B37BF">
        <w:rPr>
          <w:rFonts w:eastAsia="FreeSans" w:cs="FreeSans"/>
          <w:sz w:val="20"/>
          <w:szCs w:val="20"/>
        </w:rPr>
        <w:t xml:space="preserve">Daniel la Parra, </w:t>
      </w:r>
      <w:r w:rsidR="00BF658D" w:rsidRPr="009B37BF">
        <w:rPr>
          <w:rFonts w:cs="FreeSansOblique"/>
          <w:iCs/>
          <w:sz w:val="20"/>
          <w:szCs w:val="20"/>
        </w:rPr>
        <w:t>catedrático (</w:t>
      </w:r>
      <w:r w:rsidR="00BF658D" w:rsidRPr="009B37BF">
        <w:rPr>
          <w:rFonts w:eastAsia="FreeSans" w:cs="FreeSans"/>
          <w:sz w:val="20"/>
          <w:szCs w:val="20"/>
        </w:rPr>
        <w:t>3)</w:t>
      </w:r>
    </w:p>
    <w:p w:rsidR="000612B4" w:rsidRPr="009B37BF" w:rsidRDefault="00BF658D" w:rsidP="00BF658D">
      <w:pPr>
        <w:autoSpaceDE w:val="0"/>
        <w:autoSpaceDN w:val="0"/>
        <w:adjustRightInd w:val="0"/>
        <w:spacing w:after="0" w:line="240" w:lineRule="auto"/>
        <w:rPr>
          <w:rFonts w:eastAsia="FreeSans" w:cs="FreeSans"/>
          <w:sz w:val="20"/>
          <w:szCs w:val="20"/>
        </w:rPr>
      </w:pPr>
      <w:r w:rsidRPr="009B37BF">
        <w:rPr>
          <w:rFonts w:eastAsia="FreeSans" w:cs="FreeSans"/>
          <w:sz w:val="20"/>
          <w:szCs w:val="20"/>
        </w:rPr>
        <w:t>Carlos Álvarez-</w:t>
      </w:r>
      <w:proofErr w:type="spellStart"/>
      <w:r w:rsidRPr="009B37BF">
        <w:rPr>
          <w:rFonts w:eastAsia="FreeSans" w:cs="FreeSans"/>
          <w:sz w:val="20"/>
          <w:szCs w:val="20"/>
        </w:rPr>
        <w:t>Dardet</w:t>
      </w:r>
      <w:proofErr w:type="spellEnd"/>
      <w:r w:rsidR="008B5688" w:rsidRPr="009B37BF">
        <w:rPr>
          <w:rFonts w:eastAsia="FreeSans" w:cs="FreeSans"/>
          <w:sz w:val="20"/>
          <w:szCs w:val="20"/>
        </w:rPr>
        <w:t xml:space="preserve">, </w:t>
      </w:r>
      <w:r w:rsidRPr="009B37BF">
        <w:rPr>
          <w:rFonts w:cs="FreeSansOblique"/>
          <w:iCs/>
          <w:sz w:val="20"/>
          <w:szCs w:val="20"/>
        </w:rPr>
        <w:t>catedrático de Salud Pública (</w:t>
      </w:r>
      <w:r w:rsidRPr="009B37BF">
        <w:rPr>
          <w:rFonts w:eastAsia="FreeSans" w:cs="FreeSans"/>
          <w:sz w:val="20"/>
          <w:szCs w:val="20"/>
        </w:rPr>
        <w:t>4)</w:t>
      </w:r>
    </w:p>
    <w:p w:rsidR="00BF658D" w:rsidRPr="009B37BF" w:rsidRDefault="000612B4" w:rsidP="00BF658D">
      <w:pPr>
        <w:autoSpaceDE w:val="0"/>
        <w:autoSpaceDN w:val="0"/>
        <w:adjustRightInd w:val="0"/>
        <w:spacing w:after="0" w:line="240" w:lineRule="auto"/>
        <w:rPr>
          <w:rFonts w:eastAsia="FreeSans" w:cs="FreeSans"/>
          <w:sz w:val="20"/>
          <w:szCs w:val="20"/>
        </w:rPr>
      </w:pPr>
      <w:r w:rsidRPr="009B37BF">
        <w:rPr>
          <w:rFonts w:eastAsia="FreeSans" w:cs="FreeSans"/>
          <w:sz w:val="20"/>
          <w:szCs w:val="20"/>
        </w:rPr>
        <w:t>José</w:t>
      </w:r>
      <w:r w:rsidR="00BF658D" w:rsidRPr="009B37BF">
        <w:rPr>
          <w:rFonts w:eastAsia="FreeSans" w:cs="FreeSans"/>
          <w:sz w:val="20"/>
          <w:szCs w:val="20"/>
        </w:rPr>
        <w:t xml:space="preserve"> M. Martín-Moreno</w:t>
      </w:r>
      <w:r w:rsidR="008B5688" w:rsidRPr="009B37BF">
        <w:rPr>
          <w:rFonts w:eastAsia="FreeSans" w:cs="FreeSans"/>
          <w:sz w:val="20"/>
          <w:szCs w:val="20"/>
        </w:rPr>
        <w:t xml:space="preserve">, </w:t>
      </w:r>
      <w:r w:rsidR="00BF658D" w:rsidRPr="009B37BF">
        <w:rPr>
          <w:rFonts w:cs="FreeSansOblique"/>
          <w:iCs/>
          <w:sz w:val="20"/>
          <w:szCs w:val="20"/>
        </w:rPr>
        <w:t xml:space="preserve">catedrático </w:t>
      </w:r>
      <w:r w:rsidRPr="009B37BF">
        <w:rPr>
          <w:rFonts w:cs="FreeSansOblique"/>
          <w:iCs/>
          <w:sz w:val="20"/>
          <w:szCs w:val="20"/>
        </w:rPr>
        <w:t>de Medicina Preventiva y Salud Pú</w:t>
      </w:r>
      <w:r w:rsidR="008B5688" w:rsidRPr="009B37BF">
        <w:rPr>
          <w:rFonts w:cs="FreeSansOblique"/>
          <w:iCs/>
          <w:sz w:val="20"/>
          <w:szCs w:val="20"/>
        </w:rPr>
        <w:t>blica</w:t>
      </w:r>
      <w:r w:rsidR="00BF658D" w:rsidRPr="009B37BF">
        <w:rPr>
          <w:rFonts w:cs="FreeSansOblique"/>
          <w:iCs/>
          <w:sz w:val="20"/>
          <w:szCs w:val="20"/>
        </w:rPr>
        <w:t xml:space="preserve"> (</w:t>
      </w:r>
      <w:r w:rsidR="00BF658D" w:rsidRPr="009B37BF">
        <w:rPr>
          <w:rFonts w:eastAsia="FreeSans" w:cs="FreeSans"/>
          <w:sz w:val="20"/>
          <w:szCs w:val="20"/>
        </w:rPr>
        <w:t xml:space="preserve">5) </w:t>
      </w:r>
    </w:p>
    <w:p w:rsidR="00BF658D" w:rsidRPr="009B37BF" w:rsidRDefault="008B5688" w:rsidP="00BF658D">
      <w:pPr>
        <w:autoSpaceDE w:val="0"/>
        <w:autoSpaceDN w:val="0"/>
        <w:adjustRightInd w:val="0"/>
        <w:spacing w:after="0" w:line="240" w:lineRule="auto"/>
        <w:rPr>
          <w:rFonts w:eastAsia="FreeSans" w:cs="FreeSans"/>
          <w:sz w:val="20"/>
          <w:szCs w:val="20"/>
        </w:rPr>
      </w:pPr>
      <w:r w:rsidRPr="009B37BF">
        <w:rPr>
          <w:rFonts w:eastAsia="FreeSans" w:cs="FreeSans"/>
          <w:sz w:val="20"/>
          <w:szCs w:val="20"/>
        </w:rPr>
        <w:t xml:space="preserve">Martin </w:t>
      </w:r>
      <w:proofErr w:type="spellStart"/>
      <w:r w:rsidRPr="009B37BF">
        <w:rPr>
          <w:rFonts w:eastAsia="FreeSans" w:cs="FreeSans"/>
          <w:sz w:val="20"/>
          <w:szCs w:val="20"/>
        </w:rPr>
        <w:t>McKee</w:t>
      </w:r>
      <w:proofErr w:type="spellEnd"/>
      <w:r w:rsidRPr="009B37BF">
        <w:rPr>
          <w:rFonts w:eastAsia="FreeSans" w:cs="FreeSans"/>
          <w:sz w:val="20"/>
          <w:szCs w:val="20"/>
        </w:rPr>
        <w:t xml:space="preserve">, </w:t>
      </w:r>
      <w:proofErr w:type="spellStart"/>
      <w:r w:rsidR="000612B4" w:rsidRPr="009B37BF">
        <w:rPr>
          <w:rFonts w:cs="FreeSansOblique"/>
          <w:iCs/>
          <w:sz w:val="20"/>
          <w:szCs w:val="20"/>
        </w:rPr>
        <w:t>catedrático</w:t>
      </w:r>
      <w:r w:rsidRPr="009B37BF">
        <w:rPr>
          <w:rFonts w:cs="FreeSansOblique"/>
          <w:iCs/>
          <w:sz w:val="20"/>
          <w:szCs w:val="20"/>
        </w:rPr>
        <w:t>de</w:t>
      </w:r>
      <w:proofErr w:type="spellEnd"/>
      <w:r w:rsidRPr="009B37BF">
        <w:rPr>
          <w:rFonts w:cs="FreeSansOblique"/>
          <w:iCs/>
          <w:sz w:val="20"/>
          <w:szCs w:val="20"/>
        </w:rPr>
        <w:t xml:space="preserve"> Salud Pública Europea</w:t>
      </w:r>
      <w:r w:rsidR="000612B4" w:rsidRPr="009B37BF">
        <w:rPr>
          <w:rFonts w:cs="FreeSansOblique"/>
          <w:iCs/>
          <w:sz w:val="20"/>
          <w:szCs w:val="20"/>
        </w:rPr>
        <w:t>(</w:t>
      </w:r>
      <w:r w:rsidR="00BF658D" w:rsidRPr="009B37BF">
        <w:rPr>
          <w:rFonts w:eastAsia="FreeSans" w:cs="FreeSans"/>
          <w:sz w:val="20"/>
          <w:szCs w:val="20"/>
        </w:rPr>
        <w:t>1</w:t>
      </w:r>
      <w:r w:rsidR="000612B4" w:rsidRPr="009B37BF">
        <w:rPr>
          <w:rFonts w:eastAsia="FreeSans" w:cs="FreeSans"/>
          <w:sz w:val="20"/>
          <w:szCs w:val="20"/>
        </w:rPr>
        <w:t>)</w:t>
      </w:r>
    </w:p>
    <w:p w:rsidR="00BF658D" w:rsidRPr="009B37BF" w:rsidRDefault="00BF658D" w:rsidP="00BF658D">
      <w:pPr>
        <w:autoSpaceDE w:val="0"/>
        <w:autoSpaceDN w:val="0"/>
        <w:adjustRightInd w:val="0"/>
        <w:spacing w:after="0" w:line="240" w:lineRule="auto"/>
        <w:rPr>
          <w:rFonts w:eastAsia="FreeSans" w:cs="FreeSans"/>
          <w:sz w:val="20"/>
          <w:szCs w:val="20"/>
        </w:rPr>
      </w:pPr>
    </w:p>
    <w:p w:rsidR="000612B4" w:rsidRPr="009B37BF" w:rsidRDefault="000612B4" w:rsidP="000612B4">
      <w:pPr>
        <w:autoSpaceDE w:val="0"/>
        <w:autoSpaceDN w:val="0"/>
        <w:adjustRightInd w:val="0"/>
        <w:spacing w:after="0" w:line="240" w:lineRule="auto"/>
        <w:jc w:val="both"/>
        <w:rPr>
          <w:rFonts w:eastAsia="FreeSans" w:cs="FreeSans"/>
          <w:sz w:val="20"/>
          <w:szCs w:val="20"/>
        </w:rPr>
      </w:pPr>
      <w:r w:rsidRPr="009B37BF">
        <w:rPr>
          <w:rFonts w:eastAsia="FreeSans" w:cs="FreeSans"/>
          <w:sz w:val="20"/>
          <w:szCs w:val="20"/>
        </w:rPr>
        <w:t>(1)</w:t>
      </w:r>
      <w:r w:rsidR="004D32F8" w:rsidRPr="009B37BF">
        <w:rPr>
          <w:rFonts w:eastAsia="FreeSans" w:cs="FreeSans"/>
          <w:sz w:val="20"/>
          <w:szCs w:val="20"/>
        </w:rPr>
        <w:t xml:space="preserve"> Escuela de Higiene y Medicina Tropical de Londres, Reino unido</w:t>
      </w:r>
    </w:p>
    <w:p w:rsidR="004D32F8" w:rsidRPr="009B37BF" w:rsidRDefault="000612B4" w:rsidP="005E226B">
      <w:pPr>
        <w:spacing w:after="0" w:line="240" w:lineRule="auto"/>
        <w:jc w:val="both"/>
        <w:rPr>
          <w:sz w:val="20"/>
          <w:szCs w:val="20"/>
        </w:rPr>
      </w:pPr>
      <w:r w:rsidRPr="009B37BF">
        <w:rPr>
          <w:sz w:val="20"/>
          <w:szCs w:val="20"/>
        </w:rPr>
        <w:t>(</w:t>
      </w:r>
      <w:r w:rsidR="00BF658D" w:rsidRPr="009B37BF">
        <w:rPr>
          <w:sz w:val="20"/>
          <w:szCs w:val="20"/>
        </w:rPr>
        <w:t>2</w:t>
      </w:r>
      <w:r w:rsidRPr="009B37BF">
        <w:rPr>
          <w:sz w:val="20"/>
          <w:szCs w:val="20"/>
        </w:rPr>
        <w:t xml:space="preserve">) </w:t>
      </w:r>
      <w:r w:rsidR="004D32F8" w:rsidRPr="009B37BF">
        <w:rPr>
          <w:sz w:val="20"/>
          <w:szCs w:val="20"/>
        </w:rPr>
        <w:t>Facultad de Enfermería</w:t>
      </w:r>
      <w:r w:rsidR="00BF658D" w:rsidRPr="009B37BF">
        <w:rPr>
          <w:sz w:val="20"/>
          <w:szCs w:val="20"/>
        </w:rPr>
        <w:t xml:space="preserve">, </w:t>
      </w:r>
      <w:r w:rsidR="004D32F8" w:rsidRPr="009B37BF">
        <w:rPr>
          <w:sz w:val="20"/>
          <w:szCs w:val="20"/>
        </w:rPr>
        <w:t>Universidad de Lleida, España</w:t>
      </w:r>
    </w:p>
    <w:p w:rsidR="004D32F8" w:rsidRPr="009B37BF" w:rsidRDefault="000612B4" w:rsidP="005E226B">
      <w:pPr>
        <w:spacing w:after="0" w:line="240" w:lineRule="auto"/>
        <w:jc w:val="both"/>
        <w:rPr>
          <w:sz w:val="20"/>
          <w:szCs w:val="20"/>
        </w:rPr>
      </w:pPr>
      <w:r w:rsidRPr="009B37BF">
        <w:rPr>
          <w:sz w:val="20"/>
          <w:szCs w:val="20"/>
        </w:rPr>
        <w:t>(</w:t>
      </w:r>
      <w:r w:rsidR="00BF658D" w:rsidRPr="009B37BF">
        <w:rPr>
          <w:sz w:val="20"/>
          <w:szCs w:val="20"/>
        </w:rPr>
        <w:t>3</w:t>
      </w:r>
      <w:r w:rsidRPr="009B37BF">
        <w:rPr>
          <w:sz w:val="20"/>
          <w:szCs w:val="20"/>
        </w:rPr>
        <w:t>)</w:t>
      </w:r>
      <w:r w:rsidR="004D32F8" w:rsidRPr="009B37BF">
        <w:rPr>
          <w:sz w:val="20"/>
          <w:szCs w:val="20"/>
        </w:rPr>
        <w:t xml:space="preserve"> Departamento de Sociología II, Universidad de Alicante, España</w:t>
      </w:r>
    </w:p>
    <w:p w:rsidR="000612B4" w:rsidRPr="009B37BF" w:rsidRDefault="000612B4" w:rsidP="005E226B">
      <w:pPr>
        <w:spacing w:after="0" w:line="240" w:lineRule="auto"/>
        <w:jc w:val="both"/>
        <w:rPr>
          <w:sz w:val="20"/>
          <w:szCs w:val="20"/>
        </w:rPr>
      </w:pPr>
      <w:r w:rsidRPr="009B37BF">
        <w:rPr>
          <w:rFonts w:eastAsia="FreeSans" w:cs="FreeSans"/>
          <w:sz w:val="20"/>
          <w:szCs w:val="20"/>
        </w:rPr>
        <w:t>(</w:t>
      </w:r>
      <w:r w:rsidR="00BF658D" w:rsidRPr="009B37BF">
        <w:rPr>
          <w:rFonts w:eastAsia="FreeSans" w:cs="FreeSans"/>
          <w:sz w:val="20"/>
          <w:szCs w:val="20"/>
        </w:rPr>
        <w:t>4</w:t>
      </w:r>
      <w:r w:rsidRPr="009B37BF">
        <w:rPr>
          <w:rFonts w:eastAsia="FreeSans" w:cs="FreeSans"/>
          <w:sz w:val="20"/>
          <w:szCs w:val="20"/>
        </w:rPr>
        <w:t xml:space="preserve">) </w:t>
      </w:r>
      <w:r w:rsidR="00BF658D" w:rsidRPr="009B37BF">
        <w:rPr>
          <w:rFonts w:eastAsia="FreeSans" w:cs="FreeSans"/>
          <w:sz w:val="20"/>
          <w:szCs w:val="20"/>
        </w:rPr>
        <w:t>CIBER en Epidemiología y Salud Pú</w:t>
      </w:r>
      <w:r w:rsidR="004D32F8" w:rsidRPr="009B37BF">
        <w:rPr>
          <w:rFonts w:eastAsia="FreeSans" w:cs="FreeSans"/>
          <w:sz w:val="20"/>
          <w:szCs w:val="20"/>
        </w:rPr>
        <w:t>blica (CIBERESP), Universidadde Alicante, España</w:t>
      </w:r>
    </w:p>
    <w:p w:rsidR="00BF658D" w:rsidRPr="009B37BF" w:rsidRDefault="000612B4" w:rsidP="005E226B">
      <w:pPr>
        <w:spacing w:after="0" w:line="240" w:lineRule="auto"/>
        <w:jc w:val="both"/>
        <w:rPr>
          <w:rFonts w:cs="Times New Roman"/>
          <w:b/>
          <w:sz w:val="48"/>
          <w:szCs w:val="48"/>
        </w:rPr>
      </w:pPr>
      <w:r w:rsidRPr="009B37BF">
        <w:rPr>
          <w:rFonts w:eastAsia="FreeSans" w:cs="FreeSans"/>
          <w:sz w:val="20"/>
          <w:szCs w:val="20"/>
        </w:rPr>
        <w:t>(</w:t>
      </w:r>
      <w:r w:rsidR="00BF658D" w:rsidRPr="009B37BF">
        <w:rPr>
          <w:rFonts w:eastAsia="FreeSans" w:cs="FreeSans"/>
          <w:sz w:val="20"/>
          <w:szCs w:val="20"/>
        </w:rPr>
        <w:t>5</w:t>
      </w:r>
      <w:r w:rsidRPr="009B37BF">
        <w:rPr>
          <w:rFonts w:eastAsia="FreeSans" w:cs="FreeSans"/>
          <w:sz w:val="20"/>
          <w:szCs w:val="20"/>
        </w:rPr>
        <w:t xml:space="preserve">) </w:t>
      </w:r>
      <w:r w:rsidR="00BF658D" w:rsidRPr="009B37BF">
        <w:rPr>
          <w:rFonts w:eastAsia="FreeSans" w:cs="FreeSans"/>
          <w:sz w:val="20"/>
          <w:szCs w:val="20"/>
        </w:rPr>
        <w:t>Depart</w:t>
      </w:r>
      <w:r w:rsidR="004D32F8" w:rsidRPr="009B37BF">
        <w:rPr>
          <w:rFonts w:eastAsia="FreeSans" w:cs="FreeSans"/>
          <w:sz w:val="20"/>
          <w:szCs w:val="20"/>
        </w:rPr>
        <w:t>a</w:t>
      </w:r>
      <w:r w:rsidR="00BF658D" w:rsidRPr="009B37BF">
        <w:rPr>
          <w:rFonts w:eastAsia="FreeSans" w:cs="FreeSans"/>
          <w:sz w:val="20"/>
          <w:szCs w:val="20"/>
        </w:rPr>
        <w:t>ment</w:t>
      </w:r>
      <w:r w:rsidR="004D32F8" w:rsidRPr="009B37BF">
        <w:rPr>
          <w:rFonts w:eastAsia="FreeSans" w:cs="FreeSans"/>
          <w:sz w:val="20"/>
          <w:szCs w:val="20"/>
        </w:rPr>
        <w:t>o de Medicina Preventiva y Salud Pública y Hospital Clínico Universitario, Universidad de Valencia, España</w:t>
      </w:r>
    </w:p>
    <w:p w:rsidR="001E47B7" w:rsidRPr="009B37BF" w:rsidRDefault="001E47B7" w:rsidP="00444A3E">
      <w:pPr>
        <w:autoSpaceDE w:val="0"/>
        <w:autoSpaceDN w:val="0"/>
        <w:adjustRightInd w:val="0"/>
        <w:spacing w:after="0" w:line="240" w:lineRule="auto"/>
        <w:rPr>
          <w:rFonts w:cs="Times New Roman"/>
          <w:b/>
          <w:sz w:val="48"/>
          <w:szCs w:val="48"/>
        </w:rPr>
      </w:pPr>
    </w:p>
    <w:p w:rsidR="009B37BF" w:rsidRDefault="009B37BF" w:rsidP="009B37BF">
      <w:pPr>
        <w:autoSpaceDE w:val="0"/>
        <w:autoSpaceDN w:val="0"/>
        <w:adjustRightInd w:val="0"/>
        <w:spacing w:after="0" w:line="240" w:lineRule="auto"/>
        <w:jc w:val="both"/>
        <w:rPr>
          <w:rFonts w:cs="Times New Roman"/>
          <w:sz w:val="24"/>
          <w:szCs w:val="24"/>
        </w:rPr>
      </w:pPr>
      <w:r w:rsidRPr="009B37BF">
        <w:rPr>
          <w:rFonts w:cs="Times New Roman"/>
          <w:sz w:val="24"/>
          <w:szCs w:val="24"/>
        </w:rPr>
        <w:t>La crisis</w:t>
      </w:r>
      <w:r>
        <w:rPr>
          <w:rFonts w:cs="Times New Roman"/>
          <w:sz w:val="24"/>
          <w:szCs w:val="24"/>
        </w:rPr>
        <w:t xml:space="preserve"> financiera </w:t>
      </w:r>
      <w:r w:rsidR="00E12DBC">
        <w:rPr>
          <w:rFonts w:cs="Times New Roman"/>
          <w:sz w:val="24"/>
          <w:szCs w:val="24"/>
        </w:rPr>
        <w:t>h</w:t>
      </w:r>
      <w:r>
        <w:rPr>
          <w:rFonts w:cs="Times New Roman"/>
          <w:sz w:val="24"/>
          <w:szCs w:val="24"/>
        </w:rPr>
        <w:t xml:space="preserve">a golpeado duro a España. Inicialmente, dada su baja deuda pública, España parecía a salvo, pero fue forzada a </w:t>
      </w:r>
      <w:r w:rsidR="00E12DBC">
        <w:rPr>
          <w:rFonts w:cs="Times New Roman"/>
          <w:sz w:val="24"/>
          <w:szCs w:val="24"/>
        </w:rPr>
        <w:t>sacar de apuros a sus bancos cuando el boom inmobiliario, que ellos mismos habían estado fomentando, finalmente colapsó</w:t>
      </w:r>
      <w:r w:rsidR="00E12DBC" w:rsidRPr="00E12DBC">
        <w:rPr>
          <w:rFonts w:cs="Times New Roman"/>
          <w:sz w:val="24"/>
          <w:szCs w:val="24"/>
          <w:vertAlign w:val="superscript"/>
        </w:rPr>
        <w:t>1</w:t>
      </w:r>
      <w:r w:rsidR="00E12DBC">
        <w:rPr>
          <w:rFonts w:cs="Times New Roman"/>
          <w:sz w:val="24"/>
          <w:szCs w:val="24"/>
        </w:rPr>
        <w:t>. En el primer cuatrimestre de 2013, el 27% de la población activa estaba desempleada</w:t>
      </w:r>
      <w:r w:rsidR="00E12DBC" w:rsidRPr="00E12DBC">
        <w:rPr>
          <w:rFonts w:cs="Times New Roman"/>
          <w:sz w:val="24"/>
          <w:szCs w:val="24"/>
          <w:vertAlign w:val="superscript"/>
        </w:rPr>
        <w:t>2</w:t>
      </w:r>
      <w:r w:rsidR="00E12DBC">
        <w:rPr>
          <w:rFonts w:cs="Times New Roman"/>
          <w:sz w:val="24"/>
          <w:szCs w:val="24"/>
        </w:rPr>
        <w:t>, incluyendo a un 57%</w:t>
      </w:r>
      <w:r w:rsidR="00CA17A8">
        <w:rPr>
          <w:rFonts w:cs="Times New Roman"/>
          <w:sz w:val="24"/>
          <w:szCs w:val="24"/>
        </w:rPr>
        <w:t xml:space="preserve"> de los menores de 25 años. La pobreza ha aumentado. </w:t>
      </w:r>
      <w:r w:rsidR="00BE4EF3">
        <w:rPr>
          <w:rFonts w:cs="Times New Roman"/>
          <w:sz w:val="24"/>
          <w:szCs w:val="24"/>
        </w:rPr>
        <w:t>E</w:t>
      </w:r>
      <w:r w:rsidR="00CA17A8">
        <w:rPr>
          <w:rFonts w:cs="Times New Roman"/>
          <w:sz w:val="24"/>
          <w:szCs w:val="24"/>
        </w:rPr>
        <w:t xml:space="preserve">l 21% de la población española vivía por debajo del umbral de la pobreza en el 2012, </w:t>
      </w:r>
      <w:r w:rsidR="00BE4EF3">
        <w:rPr>
          <w:rFonts w:cs="Times New Roman"/>
          <w:sz w:val="24"/>
          <w:szCs w:val="24"/>
        </w:rPr>
        <w:t>con menos de 7</w:t>
      </w:r>
      <w:r w:rsidR="00BA6F4A">
        <w:rPr>
          <w:rFonts w:cs="Times New Roman"/>
          <w:sz w:val="24"/>
          <w:szCs w:val="24"/>
        </w:rPr>
        <w:t>.</w:t>
      </w:r>
      <w:r w:rsidR="00BE4EF3">
        <w:rPr>
          <w:rFonts w:cs="Times New Roman"/>
          <w:sz w:val="24"/>
          <w:szCs w:val="24"/>
        </w:rPr>
        <w:t>354€ anuales</w:t>
      </w:r>
      <w:r w:rsidR="00BE4EF3" w:rsidRPr="00BE4EF3">
        <w:rPr>
          <w:rFonts w:cs="Times New Roman"/>
          <w:sz w:val="24"/>
          <w:szCs w:val="24"/>
          <w:vertAlign w:val="superscript"/>
        </w:rPr>
        <w:t>3</w:t>
      </w:r>
      <w:r w:rsidR="00BE4EF3">
        <w:rPr>
          <w:rFonts w:cs="Times New Roman"/>
          <w:sz w:val="24"/>
          <w:szCs w:val="24"/>
        </w:rPr>
        <w:t>.</w:t>
      </w:r>
    </w:p>
    <w:p w:rsidR="00BA6F4A" w:rsidRDefault="00BA6F4A" w:rsidP="009B37BF">
      <w:pPr>
        <w:autoSpaceDE w:val="0"/>
        <w:autoSpaceDN w:val="0"/>
        <w:adjustRightInd w:val="0"/>
        <w:spacing w:after="0" w:line="240" w:lineRule="auto"/>
        <w:jc w:val="both"/>
        <w:rPr>
          <w:rFonts w:cs="Times New Roman"/>
          <w:sz w:val="24"/>
          <w:szCs w:val="24"/>
        </w:rPr>
      </w:pPr>
      <w:r>
        <w:rPr>
          <w:rFonts w:cs="Times New Roman"/>
          <w:sz w:val="24"/>
          <w:szCs w:val="24"/>
        </w:rPr>
        <w:t xml:space="preserve">En junio de 2012, el gobierno español negoció una intervención de 100.000 millones de euros con el </w:t>
      </w:r>
      <w:r w:rsidR="000F55F3">
        <w:rPr>
          <w:rFonts w:cs="Times New Roman"/>
          <w:sz w:val="24"/>
          <w:szCs w:val="24"/>
        </w:rPr>
        <w:t xml:space="preserve">Mecanismo Europeo de Estabilidad (MEDE), para respaldar a los bancos. En 2012, el déficit del gobierno central llegó al 8,1% del </w:t>
      </w:r>
      <w:r w:rsidR="00CD79FE">
        <w:rPr>
          <w:rFonts w:cs="Times New Roman"/>
          <w:sz w:val="24"/>
          <w:szCs w:val="24"/>
        </w:rPr>
        <w:t>PIB</w:t>
      </w:r>
      <w:r w:rsidR="00CD79FE" w:rsidRPr="00CD79FE">
        <w:rPr>
          <w:rFonts w:cs="Times New Roman"/>
          <w:sz w:val="24"/>
          <w:szCs w:val="24"/>
          <w:vertAlign w:val="superscript"/>
        </w:rPr>
        <w:t>4</w:t>
      </w:r>
      <w:r w:rsidR="00CD79FE">
        <w:rPr>
          <w:rFonts w:cs="Times New Roman"/>
          <w:sz w:val="24"/>
          <w:szCs w:val="24"/>
        </w:rPr>
        <w:t>, frente a un objetivo del 5,3%, y su deuda ascendió del 26,7% del PIB en 2007 al 93,8% en 2012</w:t>
      </w:r>
      <w:r w:rsidR="00CD79FE" w:rsidRPr="00CD79FE">
        <w:rPr>
          <w:rFonts w:cs="Times New Roman"/>
          <w:sz w:val="24"/>
          <w:szCs w:val="24"/>
          <w:vertAlign w:val="superscript"/>
        </w:rPr>
        <w:t>6</w:t>
      </w:r>
      <w:r w:rsidR="00CD79FE">
        <w:rPr>
          <w:rFonts w:cs="Times New Roman"/>
          <w:sz w:val="24"/>
          <w:szCs w:val="24"/>
        </w:rPr>
        <w:t>.</w:t>
      </w:r>
    </w:p>
    <w:p w:rsidR="00DD654D" w:rsidRDefault="00DD654D" w:rsidP="009B37BF">
      <w:pPr>
        <w:autoSpaceDE w:val="0"/>
        <w:autoSpaceDN w:val="0"/>
        <w:adjustRightInd w:val="0"/>
        <w:spacing w:after="0" w:line="240" w:lineRule="auto"/>
        <w:jc w:val="both"/>
        <w:rPr>
          <w:rFonts w:cs="Times New Roman"/>
          <w:sz w:val="24"/>
          <w:szCs w:val="24"/>
        </w:rPr>
      </w:pPr>
    </w:p>
    <w:p w:rsidR="00DD654D" w:rsidRPr="00AA2DE1" w:rsidRDefault="00430BC0" w:rsidP="009B37BF">
      <w:pPr>
        <w:autoSpaceDE w:val="0"/>
        <w:autoSpaceDN w:val="0"/>
        <w:adjustRightInd w:val="0"/>
        <w:spacing w:after="0" w:line="240" w:lineRule="auto"/>
        <w:jc w:val="both"/>
        <w:rPr>
          <w:rFonts w:cs="Times New Roman"/>
          <w:b/>
          <w:sz w:val="40"/>
          <w:szCs w:val="40"/>
        </w:rPr>
      </w:pPr>
      <w:r w:rsidRPr="00AA2DE1">
        <w:rPr>
          <w:rFonts w:cs="Times New Roman"/>
          <w:b/>
          <w:sz w:val="40"/>
          <w:szCs w:val="40"/>
        </w:rPr>
        <w:t>El sistema</w:t>
      </w:r>
    </w:p>
    <w:p w:rsidR="00DD654D" w:rsidRDefault="00430BC0" w:rsidP="009B37BF">
      <w:pPr>
        <w:autoSpaceDE w:val="0"/>
        <w:autoSpaceDN w:val="0"/>
        <w:adjustRightInd w:val="0"/>
        <w:spacing w:after="0" w:line="240" w:lineRule="auto"/>
        <w:jc w:val="both"/>
        <w:rPr>
          <w:rFonts w:cs="Times New Roman"/>
          <w:sz w:val="24"/>
          <w:szCs w:val="24"/>
        </w:rPr>
      </w:pPr>
      <w:r w:rsidRPr="00430BC0">
        <w:rPr>
          <w:rFonts w:cs="Times New Roman"/>
          <w:sz w:val="24"/>
          <w:szCs w:val="24"/>
        </w:rPr>
        <w:t xml:space="preserve">El gasto público en el sistema </w:t>
      </w:r>
      <w:r w:rsidR="001600DA">
        <w:rPr>
          <w:rFonts w:cs="Times New Roman"/>
          <w:sz w:val="24"/>
          <w:szCs w:val="24"/>
        </w:rPr>
        <w:t xml:space="preserve">sanitario </w:t>
      </w:r>
      <w:r w:rsidRPr="00430BC0">
        <w:rPr>
          <w:rFonts w:cs="Times New Roman"/>
          <w:sz w:val="24"/>
          <w:szCs w:val="24"/>
        </w:rPr>
        <w:t>es bajo. Aunque, en 2010 España gastó un 9,</w:t>
      </w:r>
      <w:r>
        <w:rPr>
          <w:rFonts w:cs="Times New Roman"/>
          <w:sz w:val="24"/>
          <w:szCs w:val="24"/>
        </w:rPr>
        <w:t>6% de su PIB en el sistema sani</w:t>
      </w:r>
      <w:r w:rsidRPr="00430BC0">
        <w:rPr>
          <w:rFonts w:cs="Times New Roman"/>
          <w:sz w:val="24"/>
          <w:szCs w:val="24"/>
        </w:rPr>
        <w:t>tario</w:t>
      </w:r>
      <w:r>
        <w:rPr>
          <w:rFonts w:cs="Times New Roman"/>
          <w:sz w:val="24"/>
          <w:szCs w:val="24"/>
        </w:rPr>
        <w:t xml:space="preserve">, el </w:t>
      </w:r>
      <w:r w:rsidR="001600DA">
        <w:rPr>
          <w:rFonts w:cs="Times New Roman"/>
          <w:sz w:val="24"/>
          <w:szCs w:val="24"/>
        </w:rPr>
        <w:t>26% de este gasto provino de fuentes privadas (6% en</w:t>
      </w:r>
      <w:r>
        <w:rPr>
          <w:rFonts w:cs="Times New Roman"/>
          <w:sz w:val="24"/>
          <w:szCs w:val="24"/>
        </w:rPr>
        <w:t xml:space="preserve"> seguros privad</w:t>
      </w:r>
      <w:r w:rsidR="001600DA">
        <w:rPr>
          <w:rFonts w:cs="Times New Roman"/>
          <w:sz w:val="24"/>
          <w:szCs w:val="24"/>
        </w:rPr>
        <w:t>os y el 20% restante</w:t>
      </w:r>
      <w:r>
        <w:rPr>
          <w:rFonts w:cs="Times New Roman"/>
          <w:sz w:val="24"/>
          <w:szCs w:val="24"/>
        </w:rPr>
        <w:t>, pagado por particulares) y el 74% fue público, con el consecuente equivalente a un 7,0% del PIB</w:t>
      </w:r>
      <w:r w:rsidR="00D001C4">
        <w:rPr>
          <w:rFonts w:cs="Times New Roman"/>
          <w:sz w:val="24"/>
          <w:szCs w:val="24"/>
        </w:rPr>
        <w:t xml:space="preserve">, comparado con la media de 7,6% </w:t>
      </w:r>
      <w:r w:rsidR="001600DA">
        <w:rPr>
          <w:rFonts w:cs="Times New Roman"/>
          <w:sz w:val="24"/>
          <w:szCs w:val="24"/>
        </w:rPr>
        <w:lastRenderedPageBreak/>
        <w:t xml:space="preserve">del PIB </w:t>
      </w:r>
      <w:r w:rsidR="00D001C4">
        <w:rPr>
          <w:rFonts w:cs="Times New Roman"/>
          <w:sz w:val="24"/>
          <w:szCs w:val="24"/>
        </w:rPr>
        <w:t>de la Unión Europea</w:t>
      </w:r>
      <w:r w:rsidR="00D001C4" w:rsidRPr="00D001C4">
        <w:rPr>
          <w:rFonts w:cs="Times New Roman"/>
          <w:sz w:val="24"/>
          <w:szCs w:val="24"/>
          <w:vertAlign w:val="superscript"/>
        </w:rPr>
        <w:t>6</w:t>
      </w:r>
      <w:r w:rsidR="00D001C4">
        <w:rPr>
          <w:rFonts w:cs="Times New Roman"/>
          <w:sz w:val="24"/>
          <w:szCs w:val="24"/>
        </w:rPr>
        <w:t>.</w:t>
      </w:r>
      <w:r w:rsidR="00591B2F">
        <w:rPr>
          <w:rFonts w:cs="Times New Roman"/>
          <w:sz w:val="24"/>
          <w:szCs w:val="24"/>
        </w:rPr>
        <w:t>Aun</w:t>
      </w:r>
      <w:r w:rsidR="00B34BEE">
        <w:rPr>
          <w:rFonts w:cs="Times New Roman"/>
          <w:sz w:val="24"/>
          <w:szCs w:val="24"/>
        </w:rPr>
        <w:t xml:space="preserve"> así, el sistema sanitario español es visto de manera muy positiva por la opinión pública. En una encuesta de 2011 a nivel nacional, el 73,1% de 7.800 individuos encuestados</w:t>
      </w:r>
      <w:r w:rsidR="00D35B64">
        <w:rPr>
          <w:rFonts w:cs="Times New Roman"/>
          <w:sz w:val="24"/>
          <w:szCs w:val="24"/>
        </w:rPr>
        <w:t xml:space="preserve"> dijo que </w:t>
      </w:r>
      <w:r w:rsidR="00591B2F">
        <w:rPr>
          <w:rFonts w:cs="Times New Roman"/>
          <w:sz w:val="24"/>
          <w:szCs w:val="24"/>
        </w:rPr>
        <w:t xml:space="preserve">el </w:t>
      </w:r>
      <w:r w:rsidR="00D35B64">
        <w:rPr>
          <w:rFonts w:cs="Times New Roman"/>
          <w:sz w:val="24"/>
          <w:szCs w:val="24"/>
        </w:rPr>
        <w:t>sistema sanitario español estaba funcionando bastante bien o bien</w:t>
      </w:r>
      <w:r w:rsidR="00D35B64" w:rsidRPr="00D35B64">
        <w:rPr>
          <w:rFonts w:cs="Times New Roman"/>
          <w:sz w:val="24"/>
          <w:szCs w:val="24"/>
          <w:vertAlign w:val="superscript"/>
        </w:rPr>
        <w:t>7</w:t>
      </w:r>
      <w:r w:rsidR="00D35B64">
        <w:rPr>
          <w:rFonts w:cs="Times New Roman"/>
          <w:sz w:val="24"/>
          <w:szCs w:val="24"/>
        </w:rPr>
        <w:t>.</w:t>
      </w:r>
      <w:r w:rsidR="00BA4D46">
        <w:rPr>
          <w:rFonts w:cs="Times New Roman"/>
          <w:sz w:val="24"/>
          <w:szCs w:val="24"/>
        </w:rPr>
        <w:t xml:space="preserve"> El descontento profesional (atribuido a bajos salarios), </w:t>
      </w:r>
      <w:r w:rsidR="0007556D">
        <w:rPr>
          <w:rFonts w:cs="Times New Roman"/>
          <w:sz w:val="24"/>
          <w:szCs w:val="24"/>
        </w:rPr>
        <w:t>los problemas en la compra de artículos y el acceso limitado a algunas especialidades eran ya cuestiones que se planteaban antes de la crisis. Sin embargo, el sistema español funcionaba mejor que el de los países vecinos</w:t>
      </w:r>
      <w:r w:rsidR="0007556D" w:rsidRPr="0007556D">
        <w:rPr>
          <w:rFonts w:cs="Times New Roman"/>
          <w:sz w:val="24"/>
          <w:szCs w:val="24"/>
          <w:vertAlign w:val="superscript"/>
        </w:rPr>
        <w:t>8</w:t>
      </w:r>
      <w:r w:rsidR="0007556D">
        <w:rPr>
          <w:rFonts w:cs="Times New Roman"/>
          <w:sz w:val="24"/>
          <w:szCs w:val="24"/>
        </w:rPr>
        <w:t>.</w:t>
      </w:r>
    </w:p>
    <w:p w:rsidR="009B37BF" w:rsidRDefault="006F681F" w:rsidP="002120C5">
      <w:pPr>
        <w:autoSpaceDE w:val="0"/>
        <w:autoSpaceDN w:val="0"/>
        <w:adjustRightInd w:val="0"/>
        <w:spacing w:after="0" w:line="240" w:lineRule="auto"/>
        <w:jc w:val="both"/>
        <w:rPr>
          <w:rFonts w:cs="Times New Roman"/>
          <w:sz w:val="24"/>
          <w:szCs w:val="24"/>
        </w:rPr>
      </w:pPr>
      <w:r>
        <w:rPr>
          <w:rFonts w:cs="Times New Roman"/>
          <w:sz w:val="24"/>
          <w:szCs w:val="24"/>
        </w:rPr>
        <w:t xml:space="preserve">El Ministerio de Sanidad es responsable del funcionamiento equitativo del sistema, </w:t>
      </w:r>
      <w:r w:rsidR="005A4A59">
        <w:rPr>
          <w:rFonts w:cs="Times New Roman"/>
          <w:sz w:val="24"/>
          <w:szCs w:val="24"/>
        </w:rPr>
        <w:t xml:space="preserve">la </w:t>
      </w:r>
      <w:r>
        <w:rPr>
          <w:rFonts w:cs="Times New Roman"/>
          <w:sz w:val="24"/>
          <w:szCs w:val="24"/>
        </w:rPr>
        <w:t xml:space="preserve">legislación farmacéutica, </w:t>
      </w:r>
      <w:r w:rsidR="00C956A0">
        <w:rPr>
          <w:rFonts w:cs="Times New Roman"/>
          <w:sz w:val="24"/>
          <w:szCs w:val="24"/>
        </w:rPr>
        <w:t>temas de salud en zonas fronterizas y relaciones sanitarias internacionales. El resto de asuntos son delegados a las 17 comunidades autónomas, que administran el 90% de los fondos de la sanidad pública</w:t>
      </w:r>
      <w:r w:rsidR="00C956A0" w:rsidRPr="00C956A0">
        <w:rPr>
          <w:rFonts w:cs="Times New Roman"/>
          <w:sz w:val="24"/>
          <w:szCs w:val="24"/>
          <w:vertAlign w:val="superscript"/>
        </w:rPr>
        <w:t>9</w:t>
      </w:r>
      <w:r w:rsidR="00C956A0">
        <w:rPr>
          <w:rFonts w:cs="Times New Roman"/>
          <w:sz w:val="24"/>
          <w:szCs w:val="24"/>
        </w:rPr>
        <w:t>.</w:t>
      </w:r>
      <w:r w:rsidR="000312F3">
        <w:rPr>
          <w:rFonts w:cs="Times New Roman"/>
          <w:sz w:val="24"/>
          <w:szCs w:val="24"/>
        </w:rPr>
        <w:t>Tras el déficit presupuestario de algunas regiones en el 2012, el gobierno central creó un fondo regional de liquidez de 18.000 millones de euros para asegurar su sostenibilidad financiera</w:t>
      </w:r>
      <w:r w:rsidR="000312F3" w:rsidRPr="000312F3">
        <w:rPr>
          <w:rFonts w:cs="Times New Roman"/>
          <w:sz w:val="24"/>
          <w:szCs w:val="24"/>
          <w:vertAlign w:val="superscript"/>
        </w:rPr>
        <w:t>10</w:t>
      </w:r>
      <w:r w:rsidR="000312F3">
        <w:rPr>
          <w:rFonts w:cs="Times New Roman"/>
          <w:sz w:val="24"/>
          <w:szCs w:val="24"/>
        </w:rPr>
        <w:t xml:space="preserve">, </w:t>
      </w:r>
      <w:r w:rsidR="00483984">
        <w:rPr>
          <w:rFonts w:cs="Times New Roman"/>
          <w:sz w:val="24"/>
          <w:szCs w:val="24"/>
        </w:rPr>
        <w:t>añadiendo</w:t>
      </w:r>
      <w:r w:rsidR="000312F3">
        <w:rPr>
          <w:rFonts w:cs="Times New Roman"/>
          <w:sz w:val="24"/>
          <w:szCs w:val="24"/>
        </w:rPr>
        <w:t xml:space="preserve"> 23.000 millones de euros </w:t>
      </w:r>
      <w:r w:rsidR="00483984">
        <w:rPr>
          <w:rFonts w:cs="Times New Roman"/>
          <w:sz w:val="24"/>
          <w:szCs w:val="24"/>
        </w:rPr>
        <w:t xml:space="preserve">más </w:t>
      </w:r>
      <w:r w:rsidR="000312F3">
        <w:rPr>
          <w:rFonts w:cs="Times New Roman"/>
          <w:sz w:val="24"/>
          <w:szCs w:val="24"/>
        </w:rPr>
        <w:t>en 2013.</w:t>
      </w:r>
    </w:p>
    <w:p w:rsidR="0078223F" w:rsidRDefault="0078223F" w:rsidP="002120C5">
      <w:pPr>
        <w:autoSpaceDE w:val="0"/>
        <w:autoSpaceDN w:val="0"/>
        <w:adjustRightInd w:val="0"/>
        <w:spacing w:after="0" w:line="240" w:lineRule="auto"/>
        <w:jc w:val="both"/>
        <w:rPr>
          <w:rFonts w:cs="Times New Roman"/>
          <w:sz w:val="24"/>
          <w:szCs w:val="24"/>
        </w:rPr>
      </w:pPr>
    </w:p>
    <w:p w:rsidR="00904720" w:rsidRPr="00904720" w:rsidRDefault="0078223F" w:rsidP="002120C5">
      <w:pPr>
        <w:autoSpaceDE w:val="0"/>
        <w:autoSpaceDN w:val="0"/>
        <w:adjustRightInd w:val="0"/>
        <w:spacing w:after="0" w:line="240" w:lineRule="auto"/>
        <w:jc w:val="both"/>
        <w:rPr>
          <w:rFonts w:cs="Times New Roman"/>
          <w:b/>
          <w:sz w:val="40"/>
          <w:szCs w:val="40"/>
        </w:rPr>
      </w:pPr>
      <w:r w:rsidRPr="00374FDC">
        <w:rPr>
          <w:rFonts w:cs="Times New Roman"/>
          <w:b/>
          <w:sz w:val="40"/>
          <w:szCs w:val="40"/>
          <w:lang w:val="en-US"/>
        </w:rPr>
        <w:t xml:space="preserve">Los </w:t>
      </w:r>
      <w:r w:rsidRPr="00904720">
        <w:rPr>
          <w:rFonts w:cs="Times New Roman"/>
          <w:b/>
          <w:sz w:val="40"/>
          <w:szCs w:val="40"/>
        </w:rPr>
        <w:t>recortes</w:t>
      </w:r>
    </w:p>
    <w:p w:rsidR="0078223F" w:rsidRPr="00C85BCA" w:rsidRDefault="0078223F" w:rsidP="002120C5">
      <w:pPr>
        <w:autoSpaceDE w:val="0"/>
        <w:autoSpaceDN w:val="0"/>
        <w:adjustRightInd w:val="0"/>
        <w:spacing w:after="0" w:line="240" w:lineRule="auto"/>
        <w:jc w:val="both"/>
        <w:rPr>
          <w:rFonts w:cs="Times New Roman"/>
          <w:b/>
          <w:sz w:val="32"/>
          <w:szCs w:val="32"/>
        </w:rPr>
      </w:pPr>
      <w:r w:rsidRPr="00C85BCA">
        <w:rPr>
          <w:rFonts w:cs="Times New Roman"/>
          <w:b/>
          <w:sz w:val="32"/>
          <w:szCs w:val="32"/>
        </w:rPr>
        <w:t>La situación nacional</w:t>
      </w:r>
    </w:p>
    <w:p w:rsidR="00374FDC" w:rsidRDefault="00C85BCA" w:rsidP="002120C5">
      <w:pPr>
        <w:autoSpaceDE w:val="0"/>
        <w:autoSpaceDN w:val="0"/>
        <w:adjustRightInd w:val="0"/>
        <w:spacing w:after="0" w:line="240" w:lineRule="auto"/>
        <w:jc w:val="both"/>
        <w:rPr>
          <w:rFonts w:cs="Times New Roman"/>
          <w:sz w:val="24"/>
          <w:szCs w:val="24"/>
        </w:rPr>
      </w:pPr>
      <w:r>
        <w:rPr>
          <w:rFonts w:cs="Times New Roman"/>
          <w:sz w:val="24"/>
          <w:szCs w:val="24"/>
        </w:rPr>
        <w:t>E</w:t>
      </w:r>
      <w:r w:rsidR="00374FDC" w:rsidRPr="00C85BCA">
        <w:rPr>
          <w:rFonts w:cs="Times New Roman"/>
          <w:sz w:val="24"/>
          <w:szCs w:val="24"/>
        </w:rPr>
        <w:t>l presupuesto</w:t>
      </w:r>
      <w:r>
        <w:rPr>
          <w:rFonts w:cs="Times New Roman"/>
          <w:sz w:val="24"/>
          <w:szCs w:val="24"/>
        </w:rPr>
        <w:t xml:space="preserve"> en salud y servicios sociales ha sido reducido en un 13,65% en 2012, con recortes desproporcionadament</w:t>
      </w:r>
      <w:r w:rsidR="003C16D7">
        <w:rPr>
          <w:rFonts w:cs="Times New Roman"/>
          <w:sz w:val="24"/>
          <w:szCs w:val="24"/>
        </w:rPr>
        <w:t>e altos en formación para los profesionales</w:t>
      </w:r>
      <w:r>
        <w:rPr>
          <w:rFonts w:cs="Times New Roman"/>
          <w:sz w:val="24"/>
          <w:szCs w:val="24"/>
        </w:rPr>
        <w:t xml:space="preserve"> (75%)</w:t>
      </w:r>
      <w:r w:rsidR="003C16D7">
        <w:rPr>
          <w:rFonts w:cs="Times New Roman"/>
          <w:sz w:val="24"/>
          <w:szCs w:val="24"/>
        </w:rPr>
        <w:t xml:space="preserve"> y en los programas de salud pública y calidad (45%</w:t>
      </w:r>
      <w:proofErr w:type="gramStart"/>
      <w:r w:rsidR="003C16D7">
        <w:rPr>
          <w:rFonts w:cs="Times New Roman"/>
          <w:sz w:val="24"/>
          <w:szCs w:val="24"/>
        </w:rPr>
        <w:t>)</w:t>
      </w:r>
      <w:r w:rsidR="003C16D7">
        <w:rPr>
          <w:rFonts w:cs="Times New Roman"/>
          <w:sz w:val="24"/>
          <w:szCs w:val="24"/>
          <w:vertAlign w:val="superscript"/>
        </w:rPr>
        <w:t>11,12</w:t>
      </w:r>
      <w:proofErr w:type="gramEnd"/>
      <w:r w:rsidR="003C16D7">
        <w:rPr>
          <w:rFonts w:cs="Times New Roman"/>
          <w:sz w:val="24"/>
          <w:szCs w:val="24"/>
        </w:rPr>
        <w:t>. Estos recortes coinciden</w:t>
      </w:r>
      <w:r w:rsidR="001E6765">
        <w:rPr>
          <w:rFonts w:cs="Times New Roman"/>
          <w:sz w:val="24"/>
          <w:szCs w:val="24"/>
        </w:rPr>
        <w:t xml:space="preserve"> con un aumento en la demanda de servicios al sistema de salud, reflejando en parte la asociación entre desempleo y mala salud mental y debido también al recorte</w:t>
      </w:r>
      <w:r w:rsidR="00550A8B">
        <w:rPr>
          <w:rFonts w:cs="Times New Roman"/>
          <w:sz w:val="24"/>
          <w:szCs w:val="24"/>
        </w:rPr>
        <w:t xml:space="preserve"> de 600 millones de euros del fondo</w:t>
      </w:r>
      <w:r w:rsidR="001E6765">
        <w:rPr>
          <w:rFonts w:cs="Times New Roman"/>
          <w:sz w:val="24"/>
          <w:szCs w:val="24"/>
        </w:rPr>
        <w:t xml:space="preserve"> para la dependencia, que </w:t>
      </w:r>
      <w:r w:rsidR="00550A8B">
        <w:rPr>
          <w:rFonts w:cs="Times New Roman"/>
          <w:sz w:val="24"/>
          <w:szCs w:val="24"/>
        </w:rPr>
        <w:t>sir</w:t>
      </w:r>
      <w:r w:rsidR="00961A5F">
        <w:rPr>
          <w:rFonts w:cs="Times New Roman"/>
          <w:sz w:val="24"/>
          <w:szCs w:val="24"/>
        </w:rPr>
        <w:t>ve de sostén a ancianos y</w:t>
      </w:r>
      <w:r w:rsidR="00550A8B">
        <w:rPr>
          <w:rFonts w:cs="Times New Roman"/>
          <w:sz w:val="24"/>
          <w:szCs w:val="24"/>
        </w:rPr>
        <w:t xml:space="preserve"> personas con discapacidades</w:t>
      </w:r>
      <w:r w:rsidR="00550A8B">
        <w:rPr>
          <w:rFonts w:cs="Times New Roman"/>
          <w:sz w:val="24"/>
          <w:szCs w:val="24"/>
          <w:vertAlign w:val="superscript"/>
        </w:rPr>
        <w:t>11</w:t>
      </w:r>
      <w:r w:rsidR="00550A8B">
        <w:rPr>
          <w:rFonts w:cs="Times New Roman"/>
          <w:sz w:val="24"/>
          <w:szCs w:val="24"/>
        </w:rPr>
        <w:t>.</w:t>
      </w:r>
    </w:p>
    <w:p w:rsidR="009D1800" w:rsidRDefault="009D1800" w:rsidP="002120C5">
      <w:pPr>
        <w:autoSpaceDE w:val="0"/>
        <w:autoSpaceDN w:val="0"/>
        <w:adjustRightInd w:val="0"/>
        <w:spacing w:after="0" w:line="240" w:lineRule="auto"/>
        <w:jc w:val="both"/>
        <w:rPr>
          <w:rFonts w:cs="Times New Roman"/>
          <w:sz w:val="24"/>
          <w:szCs w:val="24"/>
        </w:rPr>
      </w:pPr>
      <w:r>
        <w:rPr>
          <w:rFonts w:cs="Times New Roman"/>
          <w:sz w:val="24"/>
          <w:szCs w:val="24"/>
        </w:rPr>
        <w:t>Estas modificaciones presupuestarias han sido acompañadas por un cambio estructural introducido, de forma inusual, no tras un debate parlamentario, sino por medio de un real decreto</w:t>
      </w:r>
      <w:r>
        <w:rPr>
          <w:rFonts w:cs="Times New Roman"/>
          <w:sz w:val="24"/>
          <w:szCs w:val="24"/>
          <w:vertAlign w:val="superscript"/>
        </w:rPr>
        <w:t>13</w:t>
      </w:r>
      <w:r>
        <w:rPr>
          <w:rFonts w:cs="Times New Roman"/>
          <w:sz w:val="24"/>
          <w:szCs w:val="24"/>
        </w:rPr>
        <w:t>.</w:t>
      </w:r>
      <w:r w:rsidR="00E037E8">
        <w:rPr>
          <w:rFonts w:cs="Times New Roman"/>
          <w:sz w:val="24"/>
          <w:szCs w:val="24"/>
        </w:rPr>
        <w:t xml:space="preserve"> El Real Decreto-ley 16/2012 entró en vigor en septiembre de 2012, excluyendo a los inmigrantes indocumentados de todo servicio, excepto de la atención básica de emergencias y de la atención prenatal y pediátrica</w:t>
      </w:r>
      <w:r w:rsidR="00966236">
        <w:rPr>
          <w:rFonts w:cs="Times New Roman"/>
          <w:sz w:val="24"/>
          <w:szCs w:val="24"/>
        </w:rPr>
        <w:t xml:space="preserve">, poniendo fin </w:t>
      </w:r>
      <w:r w:rsidR="00E037E8">
        <w:rPr>
          <w:rFonts w:cs="Times New Roman"/>
          <w:sz w:val="24"/>
          <w:szCs w:val="24"/>
        </w:rPr>
        <w:t xml:space="preserve">al principio </w:t>
      </w:r>
      <w:r w:rsidR="00966236">
        <w:rPr>
          <w:rFonts w:cs="Times New Roman"/>
          <w:sz w:val="24"/>
          <w:szCs w:val="24"/>
        </w:rPr>
        <w:t>de servicio gratuito</w:t>
      </w:r>
      <w:r w:rsidR="00840063">
        <w:rPr>
          <w:rFonts w:cs="Times New Roman"/>
          <w:sz w:val="24"/>
          <w:szCs w:val="24"/>
        </w:rPr>
        <w:t>para todos en el centro de atención.</w:t>
      </w:r>
    </w:p>
    <w:p w:rsidR="00904720" w:rsidRDefault="00904720" w:rsidP="002120C5">
      <w:pPr>
        <w:autoSpaceDE w:val="0"/>
        <w:autoSpaceDN w:val="0"/>
        <w:adjustRightInd w:val="0"/>
        <w:spacing w:after="0" w:line="240" w:lineRule="auto"/>
        <w:jc w:val="both"/>
        <w:rPr>
          <w:rFonts w:cs="Times New Roman"/>
          <w:sz w:val="24"/>
          <w:szCs w:val="24"/>
        </w:rPr>
      </w:pPr>
      <w:r>
        <w:rPr>
          <w:rFonts w:cs="Times New Roman"/>
          <w:sz w:val="24"/>
          <w:szCs w:val="24"/>
        </w:rPr>
        <w:t xml:space="preserve">Ha habido cambios en copagos por las medicinas. Los pensionistas ahora tienen que pagar: aquellos con mayores ingresos pagarán el 10% del coste de las medicinas y los demás pagarán entre 8€ y 60€ al mes, dependiendo de la cuantía de su pensión. Las personas con empleo pagarán hasta un 60% más por sus medicinas, dependiendo de sus ingresos, </w:t>
      </w:r>
      <w:r w:rsidR="00392C1B">
        <w:rPr>
          <w:rFonts w:cs="Times New Roman"/>
          <w:sz w:val="24"/>
          <w:szCs w:val="24"/>
        </w:rPr>
        <w:t>pagando el 40% de sus medicinas aquellos que ganen menos de 18.000€ anuales.</w:t>
      </w:r>
      <w:r w:rsidR="009528BD">
        <w:rPr>
          <w:rFonts w:cs="Times New Roman"/>
          <w:sz w:val="24"/>
          <w:szCs w:val="24"/>
        </w:rPr>
        <w:t xml:space="preserve"> Los </w:t>
      </w:r>
      <w:r w:rsidR="00020FD8">
        <w:rPr>
          <w:rFonts w:cs="Times New Roman"/>
          <w:sz w:val="24"/>
          <w:szCs w:val="24"/>
        </w:rPr>
        <w:t>copagos se han extendido a las prótesis, los productos dietéticos y los traslados en ambulancia no urgentes (la gente con discapacidades pagará 5€ por cada traslado en ambulancia</w:t>
      </w:r>
      <w:proofErr w:type="gramStart"/>
      <w:r w:rsidR="00020FD8">
        <w:rPr>
          <w:rFonts w:cs="Times New Roman"/>
          <w:sz w:val="24"/>
          <w:szCs w:val="24"/>
        </w:rPr>
        <w:t>)</w:t>
      </w:r>
      <w:r w:rsidR="00020FD8">
        <w:rPr>
          <w:rFonts w:cs="Times New Roman"/>
          <w:sz w:val="24"/>
          <w:szCs w:val="24"/>
          <w:vertAlign w:val="superscript"/>
        </w:rPr>
        <w:t>14</w:t>
      </w:r>
      <w:proofErr w:type="gramEnd"/>
      <w:r w:rsidR="00020FD8">
        <w:rPr>
          <w:rFonts w:cs="Times New Roman"/>
          <w:sz w:val="24"/>
          <w:szCs w:val="24"/>
        </w:rPr>
        <w:t>.</w:t>
      </w:r>
    </w:p>
    <w:p w:rsidR="00D24D82" w:rsidRDefault="00041E7B" w:rsidP="002120C5">
      <w:pPr>
        <w:autoSpaceDE w:val="0"/>
        <w:autoSpaceDN w:val="0"/>
        <w:adjustRightInd w:val="0"/>
        <w:spacing w:after="0" w:line="240" w:lineRule="auto"/>
        <w:jc w:val="both"/>
        <w:rPr>
          <w:rFonts w:cs="Times New Roman"/>
          <w:sz w:val="24"/>
          <w:szCs w:val="24"/>
        </w:rPr>
      </w:pPr>
      <w:r>
        <w:rPr>
          <w:rFonts w:cs="Times New Roman"/>
          <w:sz w:val="24"/>
          <w:szCs w:val="24"/>
        </w:rPr>
        <w:t>La adquisición de medicinas se centralizará</w:t>
      </w:r>
      <w:r>
        <w:rPr>
          <w:rFonts w:cs="Times New Roman"/>
          <w:sz w:val="24"/>
          <w:szCs w:val="24"/>
          <w:vertAlign w:val="superscript"/>
        </w:rPr>
        <w:t>11</w:t>
      </w:r>
      <w:r>
        <w:rPr>
          <w:rFonts w:cs="Times New Roman"/>
          <w:sz w:val="24"/>
          <w:szCs w:val="24"/>
        </w:rPr>
        <w:t xml:space="preserve">. Un grupo de trabajo nacional está revisando la lista de </w:t>
      </w:r>
      <w:r w:rsidR="00D257D9">
        <w:rPr>
          <w:rFonts w:cs="Times New Roman"/>
          <w:sz w:val="24"/>
          <w:szCs w:val="24"/>
        </w:rPr>
        <w:t>bienes y servicios reembolsados que las regiones</w:t>
      </w:r>
      <w:r w:rsidR="00041A85">
        <w:rPr>
          <w:rFonts w:cs="Times New Roman"/>
          <w:sz w:val="24"/>
          <w:szCs w:val="24"/>
        </w:rPr>
        <w:t xml:space="preserve"> proporcionan y se espera que recomiende más recortes</w:t>
      </w:r>
      <w:r w:rsidR="00041A85">
        <w:rPr>
          <w:rFonts w:cs="Times New Roman"/>
          <w:sz w:val="24"/>
          <w:szCs w:val="24"/>
          <w:vertAlign w:val="superscript"/>
        </w:rPr>
        <w:t>15</w:t>
      </w:r>
      <w:r w:rsidR="00041A85">
        <w:rPr>
          <w:rFonts w:cs="Times New Roman"/>
          <w:sz w:val="24"/>
          <w:szCs w:val="24"/>
        </w:rPr>
        <w:t>.</w:t>
      </w:r>
    </w:p>
    <w:p w:rsidR="00BF658D" w:rsidRDefault="007427FD" w:rsidP="008D4D1F">
      <w:pPr>
        <w:autoSpaceDE w:val="0"/>
        <w:autoSpaceDN w:val="0"/>
        <w:adjustRightInd w:val="0"/>
        <w:spacing w:after="0" w:line="240" w:lineRule="auto"/>
        <w:jc w:val="both"/>
        <w:rPr>
          <w:rFonts w:cs="Times New Roman"/>
          <w:sz w:val="24"/>
          <w:szCs w:val="24"/>
        </w:rPr>
      </w:pPr>
      <w:r>
        <w:rPr>
          <w:rFonts w:cs="Times New Roman"/>
          <w:sz w:val="24"/>
          <w:szCs w:val="24"/>
        </w:rPr>
        <w:t>Finalmente, el gobierno nacional ha anunciado un nuevo recorte de 3.134 millones de euros para 2013</w:t>
      </w:r>
      <w:r>
        <w:rPr>
          <w:rFonts w:cs="Times New Roman"/>
          <w:sz w:val="24"/>
          <w:szCs w:val="24"/>
          <w:vertAlign w:val="superscript"/>
        </w:rPr>
        <w:t>16</w:t>
      </w:r>
      <w:r>
        <w:rPr>
          <w:rFonts w:cs="Times New Roman"/>
          <w:sz w:val="24"/>
          <w:szCs w:val="24"/>
        </w:rPr>
        <w:t>, incluyendo 1.108 millones de euros de recorte añadido para el fondo de dependencia para los ancianos y la gente con discapacidades, de los cu</w:t>
      </w:r>
      <w:r w:rsidR="00187F8E">
        <w:rPr>
          <w:rFonts w:cs="Times New Roman"/>
          <w:sz w:val="24"/>
          <w:szCs w:val="24"/>
        </w:rPr>
        <w:t>ales 571 millones de euros corresponderán a las regiones</w:t>
      </w:r>
      <w:r>
        <w:rPr>
          <w:rFonts w:cs="Times New Roman"/>
          <w:sz w:val="24"/>
          <w:szCs w:val="24"/>
          <w:vertAlign w:val="superscript"/>
        </w:rPr>
        <w:t>11</w:t>
      </w:r>
      <w:r>
        <w:rPr>
          <w:rFonts w:cs="Times New Roman"/>
          <w:sz w:val="24"/>
          <w:szCs w:val="24"/>
        </w:rPr>
        <w:t>.</w:t>
      </w:r>
    </w:p>
    <w:p w:rsidR="00371CF4" w:rsidRDefault="00371CF4" w:rsidP="008D4D1F">
      <w:pPr>
        <w:autoSpaceDE w:val="0"/>
        <w:autoSpaceDN w:val="0"/>
        <w:adjustRightInd w:val="0"/>
        <w:spacing w:after="0" w:line="240" w:lineRule="auto"/>
        <w:jc w:val="both"/>
        <w:rPr>
          <w:rFonts w:cs="Times New Roman"/>
          <w:sz w:val="24"/>
          <w:szCs w:val="24"/>
        </w:rPr>
      </w:pPr>
    </w:p>
    <w:p w:rsidR="00371CF4" w:rsidRPr="00371CF4" w:rsidRDefault="00371CF4" w:rsidP="00371CF4">
      <w:pPr>
        <w:autoSpaceDE w:val="0"/>
        <w:autoSpaceDN w:val="0"/>
        <w:adjustRightInd w:val="0"/>
        <w:spacing w:after="0" w:line="240" w:lineRule="auto"/>
        <w:jc w:val="both"/>
        <w:rPr>
          <w:rFonts w:cs="FreeSansBold"/>
          <w:b/>
          <w:bCs/>
          <w:sz w:val="32"/>
          <w:szCs w:val="32"/>
        </w:rPr>
      </w:pPr>
      <w:r>
        <w:rPr>
          <w:rFonts w:cs="FreeSansBold"/>
          <w:b/>
          <w:bCs/>
          <w:sz w:val="32"/>
          <w:szCs w:val="32"/>
        </w:rPr>
        <w:lastRenderedPageBreak/>
        <w:t>La situación regional</w:t>
      </w:r>
    </w:p>
    <w:p w:rsidR="00371CF4" w:rsidRPr="00633185" w:rsidRDefault="00371CF4" w:rsidP="00371CF4">
      <w:pPr>
        <w:autoSpaceDE w:val="0"/>
        <w:autoSpaceDN w:val="0"/>
        <w:adjustRightInd w:val="0"/>
        <w:spacing w:after="0" w:line="240" w:lineRule="auto"/>
        <w:jc w:val="both"/>
        <w:rPr>
          <w:rFonts w:cs="FreeSansBold"/>
          <w:bCs/>
          <w:sz w:val="24"/>
          <w:szCs w:val="24"/>
        </w:rPr>
      </w:pPr>
      <w:r w:rsidRPr="00371CF4">
        <w:rPr>
          <w:rFonts w:cs="FreeSansBold"/>
          <w:bCs/>
          <w:sz w:val="24"/>
          <w:szCs w:val="24"/>
        </w:rPr>
        <w:t>Algunas region</w:t>
      </w:r>
      <w:r>
        <w:rPr>
          <w:rFonts w:cs="FreeSansBold"/>
          <w:bCs/>
          <w:sz w:val="24"/>
          <w:szCs w:val="24"/>
        </w:rPr>
        <w:t>e</w:t>
      </w:r>
      <w:r w:rsidRPr="00371CF4">
        <w:rPr>
          <w:rFonts w:cs="FreeSansBold"/>
          <w:bCs/>
          <w:sz w:val="24"/>
          <w:szCs w:val="24"/>
        </w:rPr>
        <w:t>s</w:t>
      </w:r>
      <w:r>
        <w:rPr>
          <w:rFonts w:cs="FreeSansBold"/>
          <w:bCs/>
          <w:sz w:val="24"/>
          <w:szCs w:val="24"/>
        </w:rPr>
        <w:t xml:space="preserve"> se han resistido a la austeridad impuesta por el gobierno central, buscando maneras de proteger a los inmigrantes y demás personas que han sido dejadas sin cobertura. Otras regiones, como Madrid o Cataluña, han ido más allá (ver Anexo1 para más detalles). Éstas ya habían recortado los presupuestos en un 10% y 7% respectivamente en 2011; también ambas</w:t>
      </w:r>
      <w:r w:rsidR="006E3566">
        <w:rPr>
          <w:rFonts w:cs="FreeSansBold"/>
          <w:bCs/>
          <w:sz w:val="24"/>
          <w:szCs w:val="24"/>
        </w:rPr>
        <w:t xml:space="preserve"> propusieron tarifas de 1€ por cada receta. Ambashan facilitado </w:t>
      </w:r>
      <w:r w:rsidR="00003A7B">
        <w:rPr>
          <w:rFonts w:cs="FreeSansBold"/>
          <w:bCs/>
          <w:sz w:val="24"/>
          <w:szCs w:val="24"/>
        </w:rPr>
        <w:t xml:space="preserve">también </w:t>
      </w:r>
      <w:r w:rsidR="006E3566">
        <w:rPr>
          <w:rFonts w:cs="FreeSansBold"/>
          <w:bCs/>
          <w:sz w:val="24"/>
          <w:szCs w:val="24"/>
        </w:rPr>
        <w:t>a las compañías privadas</w:t>
      </w:r>
      <w:r w:rsidR="00003A7B">
        <w:rPr>
          <w:rFonts w:cs="FreeSansBold"/>
          <w:bCs/>
          <w:sz w:val="24"/>
          <w:szCs w:val="24"/>
        </w:rPr>
        <w:t xml:space="preserve"> la gestión de hospitales</w:t>
      </w:r>
      <w:r w:rsidR="00DA647F">
        <w:rPr>
          <w:rFonts w:cs="FreeSansBold"/>
          <w:bCs/>
          <w:sz w:val="24"/>
          <w:szCs w:val="24"/>
        </w:rPr>
        <w:t xml:space="preserve">, lo que es visto por </w:t>
      </w:r>
      <w:r w:rsidR="00DA3DEE">
        <w:rPr>
          <w:rFonts w:cs="FreeSansBold"/>
          <w:bCs/>
          <w:sz w:val="24"/>
          <w:szCs w:val="24"/>
        </w:rPr>
        <w:t xml:space="preserve">un sector muy amplio </w:t>
      </w:r>
      <w:r w:rsidR="008173D2">
        <w:rPr>
          <w:rFonts w:cs="FreeSansBold"/>
          <w:bCs/>
          <w:sz w:val="24"/>
          <w:szCs w:val="24"/>
        </w:rPr>
        <w:t xml:space="preserve">de la sociedad </w:t>
      </w:r>
      <w:r w:rsidR="00DA647F">
        <w:rPr>
          <w:rFonts w:cs="FreeSansBold"/>
          <w:bCs/>
          <w:sz w:val="24"/>
          <w:szCs w:val="24"/>
        </w:rPr>
        <w:t>como una medida</w:t>
      </w:r>
      <w:r w:rsidR="008173D2">
        <w:rPr>
          <w:rFonts w:cs="FreeSansBold"/>
          <w:bCs/>
          <w:sz w:val="24"/>
          <w:szCs w:val="24"/>
        </w:rPr>
        <w:t xml:space="preserve"> que </w:t>
      </w:r>
      <w:r w:rsidR="003D3EC9">
        <w:rPr>
          <w:rFonts w:cs="FreeSansBold"/>
          <w:bCs/>
          <w:sz w:val="24"/>
          <w:szCs w:val="24"/>
        </w:rPr>
        <w:t>responde a conflictos de interés y que amenaza la equidad en la asistencia sanitaria, más que una medida basada en la evidencia de un ahorro</w:t>
      </w:r>
      <w:r w:rsidR="00194700">
        <w:rPr>
          <w:rFonts w:cs="FreeSansBold"/>
          <w:bCs/>
          <w:sz w:val="24"/>
          <w:szCs w:val="24"/>
        </w:rPr>
        <w:t xml:space="preserve"> debido a una mayor eficiencia. Esta percepción es apoyada por el bajo coste y </w:t>
      </w:r>
      <w:r w:rsidR="00A16705">
        <w:rPr>
          <w:rFonts w:cs="FreeSansBold"/>
          <w:bCs/>
          <w:sz w:val="24"/>
          <w:szCs w:val="24"/>
        </w:rPr>
        <w:t xml:space="preserve">la </w:t>
      </w:r>
      <w:r w:rsidR="00194700">
        <w:rPr>
          <w:rFonts w:cs="FreeSansBold"/>
          <w:bCs/>
          <w:sz w:val="24"/>
          <w:szCs w:val="24"/>
        </w:rPr>
        <w:t xml:space="preserve">eficiencia relativa del sistema público </w:t>
      </w:r>
      <w:r w:rsidR="00A16705">
        <w:rPr>
          <w:rFonts w:cs="FreeSansBold"/>
          <w:bCs/>
          <w:sz w:val="24"/>
          <w:szCs w:val="24"/>
        </w:rPr>
        <w:t xml:space="preserve">español </w:t>
      </w:r>
      <w:r w:rsidR="00194700">
        <w:rPr>
          <w:rFonts w:cs="FreeSansBold"/>
          <w:bCs/>
          <w:sz w:val="24"/>
          <w:szCs w:val="24"/>
        </w:rPr>
        <w:t>cuando se compara con</w:t>
      </w:r>
      <w:r w:rsidR="003733A5">
        <w:rPr>
          <w:rFonts w:cs="FreeSansBold"/>
          <w:bCs/>
          <w:sz w:val="24"/>
          <w:szCs w:val="24"/>
        </w:rPr>
        <w:t xml:space="preserve"> el sistema de </w:t>
      </w:r>
      <w:r w:rsidR="00194700">
        <w:rPr>
          <w:rFonts w:cs="FreeSansBold"/>
          <w:bCs/>
          <w:sz w:val="24"/>
          <w:szCs w:val="24"/>
        </w:rPr>
        <w:t>otros países europeos.</w:t>
      </w:r>
      <w:r w:rsidR="00C2695B">
        <w:rPr>
          <w:rFonts w:cs="FreeSansBold"/>
          <w:bCs/>
          <w:sz w:val="24"/>
          <w:szCs w:val="24"/>
        </w:rPr>
        <w:t xml:space="preserve"> Los recortes presupuestarios han sido asociados con un incremento de las listas de espera entre 2010 y 2011, en un 43% en Cataluña, </w:t>
      </w:r>
      <w:r w:rsidR="00D35E8E">
        <w:rPr>
          <w:rFonts w:cs="FreeSansBold"/>
          <w:bCs/>
          <w:sz w:val="24"/>
          <w:szCs w:val="24"/>
        </w:rPr>
        <w:t xml:space="preserve">llevando a un incremento en la demora de la obtención de tratamiento. </w:t>
      </w:r>
      <w:r w:rsidR="00887297">
        <w:rPr>
          <w:rFonts w:cs="FreeSansBold"/>
          <w:bCs/>
          <w:sz w:val="24"/>
          <w:szCs w:val="24"/>
        </w:rPr>
        <w:t>Las intervenciones quirúrgicas</w:t>
      </w:r>
      <w:r w:rsidR="00633185">
        <w:rPr>
          <w:rFonts w:cs="FreeSansBold"/>
          <w:bCs/>
          <w:sz w:val="24"/>
          <w:szCs w:val="24"/>
        </w:rPr>
        <w:t xml:space="preserve"> descendieron en un 15% en el mismo periodo</w:t>
      </w:r>
      <w:r w:rsidR="00633185">
        <w:rPr>
          <w:rFonts w:cs="FreeSansBold"/>
          <w:bCs/>
          <w:sz w:val="24"/>
          <w:szCs w:val="24"/>
          <w:vertAlign w:val="superscript"/>
        </w:rPr>
        <w:t>16</w:t>
      </w:r>
      <w:r w:rsidR="00633185">
        <w:rPr>
          <w:rFonts w:cs="FreeSansBold"/>
          <w:bCs/>
          <w:sz w:val="24"/>
          <w:szCs w:val="24"/>
        </w:rPr>
        <w:t xml:space="preserve">. </w:t>
      </w:r>
      <w:r w:rsidR="0003295D">
        <w:rPr>
          <w:rFonts w:cs="FreeSansBold"/>
          <w:bCs/>
          <w:sz w:val="24"/>
          <w:szCs w:val="24"/>
        </w:rPr>
        <w:t xml:space="preserve">Ha habido recortes de gastos en los servicios de emergencia en varias regiones. En la Comunidad Autónoma de Valencia y Castilla-La Mancha los farmacéuticos han ido a la huelga, en protesta contra </w:t>
      </w:r>
      <w:r w:rsidR="00D337BB">
        <w:rPr>
          <w:rFonts w:cs="FreeSansBold"/>
          <w:bCs/>
          <w:sz w:val="24"/>
          <w:szCs w:val="24"/>
        </w:rPr>
        <w:t xml:space="preserve">incapacidad o </w:t>
      </w:r>
      <w:r w:rsidR="005D356C">
        <w:rPr>
          <w:rFonts w:cs="FreeSansBold"/>
          <w:bCs/>
          <w:sz w:val="24"/>
          <w:szCs w:val="24"/>
        </w:rPr>
        <w:t>la falta de voluntad de los gobiernos regionales para reembolsarles el dinero de los medicamentos dispensados.</w:t>
      </w:r>
    </w:p>
    <w:p w:rsidR="00371CF4" w:rsidRDefault="00371CF4" w:rsidP="00371CF4">
      <w:pPr>
        <w:autoSpaceDE w:val="0"/>
        <w:autoSpaceDN w:val="0"/>
        <w:adjustRightInd w:val="0"/>
        <w:spacing w:after="0" w:line="240" w:lineRule="auto"/>
        <w:rPr>
          <w:rFonts w:cs="FreeSansBold"/>
          <w:bCs/>
          <w:sz w:val="24"/>
          <w:szCs w:val="24"/>
        </w:rPr>
      </w:pPr>
    </w:p>
    <w:p w:rsidR="00557A6F" w:rsidRPr="00557A6F" w:rsidRDefault="00557A6F" w:rsidP="00557A6F">
      <w:pPr>
        <w:autoSpaceDE w:val="0"/>
        <w:autoSpaceDN w:val="0"/>
        <w:adjustRightInd w:val="0"/>
        <w:spacing w:after="0" w:line="240" w:lineRule="auto"/>
        <w:rPr>
          <w:rFonts w:cs="FreeSansBold"/>
          <w:b/>
          <w:bCs/>
          <w:sz w:val="40"/>
          <w:szCs w:val="40"/>
        </w:rPr>
      </w:pPr>
      <w:r w:rsidRPr="00557A6F">
        <w:rPr>
          <w:rFonts w:cs="FreeSansBold"/>
          <w:b/>
          <w:bCs/>
          <w:sz w:val="40"/>
          <w:szCs w:val="40"/>
        </w:rPr>
        <w:t>Manifes</w:t>
      </w:r>
      <w:r w:rsidR="00F067E3">
        <w:rPr>
          <w:rFonts w:cs="FreeSansBold"/>
          <w:b/>
          <w:bCs/>
          <w:sz w:val="40"/>
          <w:szCs w:val="40"/>
        </w:rPr>
        <w:t xml:space="preserve">taciones </w:t>
      </w:r>
      <w:r w:rsidRPr="00557A6F">
        <w:rPr>
          <w:rFonts w:cs="FreeSansBold"/>
          <w:b/>
          <w:bCs/>
          <w:sz w:val="40"/>
          <w:szCs w:val="40"/>
        </w:rPr>
        <w:t>cont</w:t>
      </w:r>
      <w:r w:rsidR="00F067E3">
        <w:rPr>
          <w:rFonts w:cs="FreeSansBold"/>
          <w:b/>
          <w:bCs/>
          <w:sz w:val="40"/>
          <w:szCs w:val="40"/>
        </w:rPr>
        <w:t>ra</w:t>
      </w:r>
      <w:r w:rsidRPr="00557A6F">
        <w:rPr>
          <w:rFonts w:cs="FreeSansBold"/>
          <w:b/>
          <w:bCs/>
          <w:sz w:val="40"/>
          <w:szCs w:val="40"/>
        </w:rPr>
        <w:t xml:space="preserve"> la </w:t>
      </w:r>
      <w:r>
        <w:rPr>
          <w:rFonts w:cs="FreeSansBold"/>
          <w:b/>
          <w:bCs/>
          <w:sz w:val="40"/>
          <w:szCs w:val="40"/>
        </w:rPr>
        <w:t>austeridad</w:t>
      </w:r>
    </w:p>
    <w:p w:rsidR="00557A6F" w:rsidRDefault="00557A6F" w:rsidP="001D6290">
      <w:pPr>
        <w:autoSpaceDE w:val="0"/>
        <w:autoSpaceDN w:val="0"/>
        <w:adjustRightInd w:val="0"/>
        <w:spacing w:after="0" w:line="240" w:lineRule="auto"/>
        <w:jc w:val="both"/>
        <w:rPr>
          <w:rFonts w:cs="FreeSansBold"/>
          <w:bCs/>
          <w:sz w:val="24"/>
          <w:szCs w:val="24"/>
        </w:rPr>
      </w:pPr>
      <w:r w:rsidRPr="00557A6F">
        <w:rPr>
          <w:rFonts w:cs="FreeSansBold"/>
          <w:bCs/>
          <w:sz w:val="24"/>
          <w:szCs w:val="24"/>
        </w:rPr>
        <w:t>Tanto el PSOE</w:t>
      </w:r>
      <w:r>
        <w:rPr>
          <w:rFonts w:cs="FreeSansBold"/>
          <w:bCs/>
          <w:sz w:val="24"/>
          <w:szCs w:val="24"/>
        </w:rPr>
        <w:t xml:space="preserve"> como el PP</w:t>
      </w:r>
      <w:r w:rsidR="00701D2A">
        <w:rPr>
          <w:rFonts w:cs="FreeSansBold"/>
          <w:bCs/>
          <w:sz w:val="24"/>
          <w:szCs w:val="24"/>
        </w:rPr>
        <w:t>, después de su elección en noviembre de 2011, i</w:t>
      </w:r>
      <w:r w:rsidR="00315730">
        <w:rPr>
          <w:rFonts w:cs="FreeSansBold"/>
          <w:bCs/>
          <w:sz w:val="24"/>
          <w:szCs w:val="24"/>
        </w:rPr>
        <w:t xml:space="preserve">ntrodujeron una serie de paquetes </w:t>
      </w:r>
      <w:r w:rsidR="00756CE4">
        <w:rPr>
          <w:rFonts w:cs="FreeSansBold"/>
          <w:bCs/>
          <w:sz w:val="24"/>
          <w:szCs w:val="24"/>
        </w:rPr>
        <w:t xml:space="preserve">de medidas </w:t>
      </w:r>
      <w:r w:rsidR="00315730">
        <w:rPr>
          <w:rFonts w:cs="FreeSansBold"/>
          <w:bCs/>
          <w:sz w:val="24"/>
          <w:szCs w:val="24"/>
        </w:rPr>
        <w:t>de austeridad</w:t>
      </w:r>
      <w:r w:rsidR="003A443B">
        <w:rPr>
          <w:rFonts w:cs="FreeSansBold"/>
          <w:bCs/>
          <w:sz w:val="24"/>
          <w:szCs w:val="24"/>
        </w:rPr>
        <w:t xml:space="preserve"> que incluían recortes en los salarios de los empleados públicos, recortes en los presupuestos para educación, ciencia, salud y servicios sociales, </w:t>
      </w:r>
      <w:r w:rsidR="00AC33D5">
        <w:rPr>
          <w:rFonts w:cs="FreeSansBold"/>
          <w:bCs/>
          <w:sz w:val="24"/>
          <w:szCs w:val="24"/>
        </w:rPr>
        <w:t xml:space="preserve">leyes laborales más restrictivas y mayores impuestos, </w:t>
      </w:r>
      <w:r w:rsidR="0019742A">
        <w:rPr>
          <w:rFonts w:cs="FreeSansBold"/>
          <w:bCs/>
          <w:sz w:val="24"/>
          <w:szCs w:val="24"/>
        </w:rPr>
        <w:t>con un aumento del IVA del 16% en 2010 al 21% en 2012.</w:t>
      </w:r>
    </w:p>
    <w:p w:rsidR="00AF1E6B" w:rsidRDefault="00B4748A" w:rsidP="00371CF4">
      <w:pPr>
        <w:autoSpaceDE w:val="0"/>
        <w:autoSpaceDN w:val="0"/>
        <w:adjustRightInd w:val="0"/>
        <w:spacing w:after="0" w:line="240" w:lineRule="auto"/>
        <w:jc w:val="both"/>
        <w:rPr>
          <w:rFonts w:cs="FreeSansBold"/>
          <w:bCs/>
          <w:sz w:val="24"/>
          <w:szCs w:val="24"/>
        </w:rPr>
      </w:pPr>
      <w:r>
        <w:rPr>
          <w:rFonts w:cs="FreeSansBold"/>
          <w:bCs/>
          <w:sz w:val="24"/>
          <w:szCs w:val="24"/>
        </w:rPr>
        <w:t>Estas medidas han generado un descontento popular</w:t>
      </w:r>
      <w:r w:rsidR="006009FF">
        <w:rPr>
          <w:rFonts w:cs="FreeSansBold"/>
          <w:bCs/>
          <w:sz w:val="24"/>
          <w:szCs w:val="24"/>
        </w:rPr>
        <w:t xml:space="preserve"> generalizado</w:t>
      </w:r>
      <w:r>
        <w:rPr>
          <w:rFonts w:cs="FreeSansBold"/>
          <w:bCs/>
          <w:sz w:val="24"/>
          <w:szCs w:val="24"/>
        </w:rPr>
        <w:t>.</w:t>
      </w:r>
      <w:r w:rsidR="001D6290">
        <w:rPr>
          <w:rFonts w:cs="FreeSansBold"/>
          <w:bCs/>
          <w:sz w:val="24"/>
          <w:szCs w:val="24"/>
        </w:rPr>
        <w:t xml:space="preserve"> Las manifestaciones del 15 de mayo de 2011 dieron lugar a la aparición del </w:t>
      </w:r>
      <w:r w:rsidR="001D6290" w:rsidRPr="001D6290">
        <w:rPr>
          <w:rFonts w:cs="FreeSansBold"/>
          <w:bCs/>
          <w:i/>
          <w:sz w:val="24"/>
          <w:szCs w:val="24"/>
        </w:rPr>
        <w:t>Movimiento 15M</w:t>
      </w:r>
      <w:r w:rsidR="001D6290">
        <w:rPr>
          <w:rFonts w:cs="FreeSansBold"/>
          <w:bCs/>
          <w:sz w:val="24"/>
          <w:szCs w:val="24"/>
        </w:rPr>
        <w:t xml:space="preserve">. Conocidos como </w:t>
      </w:r>
      <w:r w:rsidR="001D6290" w:rsidRPr="001D6290">
        <w:rPr>
          <w:rFonts w:cs="FreeSansBold"/>
          <w:bCs/>
          <w:i/>
          <w:sz w:val="24"/>
          <w:szCs w:val="24"/>
        </w:rPr>
        <w:t>Indignados</w:t>
      </w:r>
      <w:r w:rsidR="001D6290">
        <w:rPr>
          <w:rFonts w:cs="FreeSansBold"/>
          <w:bCs/>
          <w:sz w:val="24"/>
          <w:szCs w:val="24"/>
        </w:rPr>
        <w:t xml:space="preserve">, </w:t>
      </w:r>
      <w:r w:rsidR="0017787A">
        <w:rPr>
          <w:rFonts w:cs="FreeSansBold"/>
          <w:bCs/>
          <w:sz w:val="24"/>
          <w:szCs w:val="24"/>
        </w:rPr>
        <w:t xml:space="preserve">estos manifestantes se quejaban de que los partidos tradicionales </w:t>
      </w:r>
      <w:r w:rsidR="00F36902">
        <w:rPr>
          <w:rFonts w:cs="FreeSansBold"/>
          <w:bCs/>
          <w:sz w:val="24"/>
          <w:szCs w:val="24"/>
        </w:rPr>
        <w:t xml:space="preserve">no conseguían </w:t>
      </w:r>
      <w:r w:rsidR="0017787A">
        <w:rPr>
          <w:rFonts w:cs="FreeSansBold"/>
          <w:bCs/>
          <w:sz w:val="24"/>
          <w:szCs w:val="24"/>
        </w:rPr>
        <w:t>representar los puntos de vista de los ciudadanos, no ofrecían soluc</w:t>
      </w:r>
      <w:r w:rsidR="00D95A0C">
        <w:rPr>
          <w:rFonts w:cs="FreeSansBold"/>
          <w:bCs/>
          <w:sz w:val="24"/>
          <w:szCs w:val="24"/>
        </w:rPr>
        <w:t>iones a la crisis y no ponían freno a los excesos de los bancos y corporaciones.</w:t>
      </w:r>
      <w:r w:rsidR="00F36902">
        <w:rPr>
          <w:rFonts w:cs="FreeSansBold"/>
          <w:bCs/>
          <w:sz w:val="24"/>
          <w:szCs w:val="24"/>
        </w:rPr>
        <w:t xml:space="preserve"> Los </w:t>
      </w:r>
      <w:r w:rsidR="00F36902" w:rsidRPr="00F36902">
        <w:rPr>
          <w:rFonts w:cs="FreeSansBold"/>
          <w:bCs/>
          <w:i/>
          <w:sz w:val="24"/>
          <w:szCs w:val="24"/>
        </w:rPr>
        <w:t>Indignados</w:t>
      </w:r>
      <w:r w:rsidR="00F36902">
        <w:rPr>
          <w:rFonts w:cs="FreeSansBold"/>
          <w:bCs/>
          <w:sz w:val="24"/>
          <w:szCs w:val="24"/>
        </w:rPr>
        <w:t xml:space="preserve">, junto con otros movimientos sociales, </w:t>
      </w:r>
      <w:r w:rsidR="00AF1E6B">
        <w:rPr>
          <w:rFonts w:cs="FreeSansBold"/>
          <w:bCs/>
          <w:sz w:val="24"/>
          <w:szCs w:val="24"/>
        </w:rPr>
        <w:t xml:space="preserve">consiguieron llegar a una recién despierta conciencia social y organizaron manifestaciones para defender el sistema de salud público (la llamada </w:t>
      </w:r>
      <w:r w:rsidR="00AF1E6B" w:rsidRPr="00AF1E6B">
        <w:rPr>
          <w:rFonts w:cs="FreeSansBold"/>
          <w:bCs/>
          <w:i/>
          <w:sz w:val="24"/>
          <w:szCs w:val="24"/>
        </w:rPr>
        <w:t>Marea Blanca</w:t>
      </w:r>
      <w:r w:rsidR="00AF1E6B">
        <w:rPr>
          <w:rFonts w:cs="FreeSansBold"/>
          <w:bCs/>
          <w:sz w:val="24"/>
          <w:szCs w:val="24"/>
        </w:rPr>
        <w:t>) y ocuparon instalaciones sanitarias. Algunos consideran ahora que están siendo testigos del desmantelamiento del sistema sanitario español.</w:t>
      </w:r>
    </w:p>
    <w:p w:rsidR="00975750" w:rsidRDefault="00975750" w:rsidP="00371CF4">
      <w:pPr>
        <w:autoSpaceDE w:val="0"/>
        <w:autoSpaceDN w:val="0"/>
        <w:adjustRightInd w:val="0"/>
        <w:spacing w:after="0" w:line="240" w:lineRule="auto"/>
        <w:jc w:val="both"/>
        <w:rPr>
          <w:rFonts w:cs="FreeSansBold"/>
          <w:bCs/>
          <w:sz w:val="24"/>
          <w:szCs w:val="24"/>
        </w:rPr>
      </w:pPr>
    </w:p>
    <w:p w:rsidR="00975750" w:rsidRDefault="00975750" w:rsidP="00371CF4">
      <w:pPr>
        <w:autoSpaceDE w:val="0"/>
        <w:autoSpaceDN w:val="0"/>
        <w:adjustRightInd w:val="0"/>
        <w:spacing w:after="0" w:line="240" w:lineRule="auto"/>
        <w:jc w:val="both"/>
        <w:rPr>
          <w:rFonts w:cs="FreeSansBold"/>
          <w:b/>
          <w:bCs/>
          <w:sz w:val="40"/>
          <w:szCs w:val="40"/>
        </w:rPr>
      </w:pPr>
      <w:r w:rsidRPr="00975750">
        <w:rPr>
          <w:rFonts w:cs="FreeSansBold"/>
          <w:b/>
          <w:bCs/>
          <w:sz w:val="40"/>
          <w:szCs w:val="40"/>
        </w:rPr>
        <w:t>Impacto y reacción frente a los recortes</w:t>
      </w:r>
    </w:p>
    <w:p w:rsidR="00975750" w:rsidRDefault="00975750" w:rsidP="00371CF4">
      <w:pPr>
        <w:autoSpaceDE w:val="0"/>
        <w:autoSpaceDN w:val="0"/>
        <w:adjustRightInd w:val="0"/>
        <w:spacing w:after="0" w:line="240" w:lineRule="auto"/>
        <w:jc w:val="both"/>
        <w:rPr>
          <w:rFonts w:cs="FreeSansBold"/>
          <w:bCs/>
          <w:sz w:val="24"/>
          <w:szCs w:val="24"/>
        </w:rPr>
      </w:pPr>
      <w:r>
        <w:rPr>
          <w:rFonts w:cs="FreeSansBold"/>
          <w:bCs/>
          <w:sz w:val="24"/>
          <w:szCs w:val="24"/>
        </w:rPr>
        <w:t xml:space="preserve">Ha habido muy poca investigación del impacto que los recortes han tenido en la salud. Un estudio comparando los pacientes que acudieron a los centros de primaria en 2006-2007 (n=7940) y después de la crisis, en 2010-2011 (n=5876), encontró incrementos grandes </w:t>
      </w:r>
      <w:r w:rsidR="006F2520">
        <w:rPr>
          <w:rFonts w:cs="FreeSansBold"/>
          <w:bCs/>
          <w:sz w:val="24"/>
          <w:szCs w:val="24"/>
        </w:rPr>
        <w:t>y estadísticamente significativos</w:t>
      </w:r>
      <w:r>
        <w:rPr>
          <w:rFonts w:cs="FreeSansBold"/>
          <w:bCs/>
          <w:sz w:val="24"/>
          <w:szCs w:val="24"/>
        </w:rPr>
        <w:t xml:space="preserve"> en la proporción de pacientes </w:t>
      </w:r>
      <w:r w:rsidR="00446623">
        <w:rPr>
          <w:rFonts w:cs="FreeSansBold"/>
          <w:bCs/>
          <w:sz w:val="24"/>
          <w:szCs w:val="24"/>
        </w:rPr>
        <w:t>aquejados de depresión (19,4 puntos porcentuales)</w:t>
      </w:r>
      <w:r w:rsidR="002A4138">
        <w:rPr>
          <w:rFonts w:cs="FreeSansBold"/>
          <w:bCs/>
          <w:sz w:val="24"/>
          <w:szCs w:val="24"/>
        </w:rPr>
        <w:t xml:space="preserve"> y otro</w:t>
      </w:r>
      <w:r w:rsidR="00B64FF1">
        <w:rPr>
          <w:rFonts w:cs="FreeSansBold"/>
          <w:bCs/>
          <w:sz w:val="24"/>
          <w:szCs w:val="24"/>
        </w:rPr>
        <w:t>s</w:t>
      </w:r>
      <w:r w:rsidR="002A4138">
        <w:rPr>
          <w:rFonts w:cs="FreeSansBold"/>
          <w:bCs/>
          <w:sz w:val="24"/>
          <w:szCs w:val="24"/>
        </w:rPr>
        <w:t xml:space="preserve"> desórdenes mentales, incluyendo ansiedad y desórdenes relacionados con el alcohol</w:t>
      </w:r>
      <w:r w:rsidR="00446623">
        <w:rPr>
          <w:rFonts w:cs="FreeSansBold"/>
          <w:bCs/>
          <w:sz w:val="24"/>
          <w:szCs w:val="24"/>
        </w:rPr>
        <w:t>.</w:t>
      </w:r>
      <w:r w:rsidR="00C510DA">
        <w:rPr>
          <w:rFonts w:cs="FreeSansBold"/>
          <w:bCs/>
          <w:sz w:val="24"/>
          <w:szCs w:val="24"/>
        </w:rPr>
        <w:t xml:space="preserve"> El desempleo individual o familiar </w:t>
      </w:r>
      <w:r w:rsidR="007F2FE2">
        <w:rPr>
          <w:rFonts w:cs="FreeSansBold"/>
          <w:bCs/>
          <w:sz w:val="24"/>
          <w:szCs w:val="24"/>
        </w:rPr>
        <w:t xml:space="preserve">era la causa del 23% del riesgo atribuible a la población de acudir con </w:t>
      </w:r>
      <w:r w:rsidR="007F2FE2">
        <w:rPr>
          <w:rFonts w:cs="FreeSansBold"/>
          <w:bCs/>
          <w:sz w:val="24"/>
          <w:szCs w:val="24"/>
        </w:rPr>
        <w:lastRenderedPageBreak/>
        <w:t>depresión grave en 2010-2011 y los impagos de hipotecas añadían un 11% más</w:t>
      </w:r>
      <w:r w:rsidR="007F2FE2">
        <w:rPr>
          <w:rFonts w:cs="FreeSansBold"/>
          <w:bCs/>
          <w:sz w:val="24"/>
          <w:szCs w:val="24"/>
          <w:vertAlign w:val="superscript"/>
        </w:rPr>
        <w:t>17</w:t>
      </w:r>
      <w:r w:rsidR="007F2FE2">
        <w:rPr>
          <w:rFonts w:cs="FreeSansBold"/>
          <w:bCs/>
          <w:sz w:val="24"/>
          <w:szCs w:val="24"/>
        </w:rPr>
        <w:t>.</w:t>
      </w:r>
      <w:r w:rsidR="00D8096C">
        <w:rPr>
          <w:rFonts w:cs="FreeSansBold"/>
          <w:bCs/>
          <w:sz w:val="24"/>
          <w:szCs w:val="24"/>
        </w:rPr>
        <w:t xml:space="preserve"> Un estudio transversal de casi 20.000 personas obtuvo similares conclusiones, con un 17,5% de aumento de los síntomas de depresión en la población adulta entre los dos puntos de la encuesta de 2006 y 2010</w:t>
      </w:r>
      <w:r w:rsidR="00D8096C">
        <w:rPr>
          <w:rFonts w:cs="FreeSansBold"/>
          <w:bCs/>
          <w:sz w:val="24"/>
          <w:szCs w:val="24"/>
          <w:vertAlign w:val="superscript"/>
        </w:rPr>
        <w:t>18</w:t>
      </w:r>
      <w:r w:rsidR="00D8096C">
        <w:rPr>
          <w:rFonts w:cs="FreeSansBold"/>
          <w:bCs/>
          <w:sz w:val="24"/>
          <w:szCs w:val="24"/>
        </w:rPr>
        <w:t>.</w:t>
      </w:r>
      <w:r w:rsidR="00637688">
        <w:rPr>
          <w:rFonts w:cs="FreeSansBold"/>
          <w:bCs/>
          <w:sz w:val="24"/>
          <w:szCs w:val="24"/>
        </w:rPr>
        <w:t xml:space="preserve"> La policía informó de un aumento del 10% en suicidios en Cataluña entre 2010 y 2011, de 492 a 541, y un aumento del 20% en intentos fallidos de suicidio, de 1.953 a 2.379</w:t>
      </w:r>
      <w:r w:rsidR="00637688">
        <w:rPr>
          <w:rFonts w:cs="FreeSansBold"/>
          <w:bCs/>
          <w:sz w:val="24"/>
          <w:szCs w:val="24"/>
          <w:vertAlign w:val="superscript"/>
        </w:rPr>
        <w:t>19</w:t>
      </w:r>
      <w:r w:rsidR="00637688">
        <w:rPr>
          <w:rFonts w:cs="FreeSansBold"/>
          <w:bCs/>
          <w:sz w:val="24"/>
          <w:szCs w:val="24"/>
        </w:rPr>
        <w:t>.</w:t>
      </w:r>
    </w:p>
    <w:p w:rsidR="0092139B" w:rsidRDefault="0092139B" w:rsidP="00371CF4">
      <w:pPr>
        <w:autoSpaceDE w:val="0"/>
        <w:autoSpaceDN w:val="0"/>
        <w:adjustRightInd w:val="0"/>
        <w:spacing w:after="0" w:line="240" w:lineRule="auto"/>
        <w:jc w:val="both"/>
        <w:rPr>
          <w:rFonts w:cs="FreeSansBold"/>
          <w:bCs/>
          <w:sz w:val="24"/>
          <w:szCs w:val="24"/>
        </w:rPr>
      </w:pPr>
      <w:r>
        <w:rPr>
          <w:rFonts w:cs="FreeSansBold"/>
          <w:bCs/>
          <w:sz w:val="24"/>
          <w:szCs w:val="24"/>
        </w:rPr>
        <w:t xml:space="preserve">Nosotros </w:t>
      </w:r>
      <w:r w:rsidR="00874ABA">
        <w:rPr>
          <w:rFonts w:cs="FreeSansBold"/>
          <w:bCs/>
          <w:sz w:val="24"/>
          <w:szCs w:val="24"/>
        </w:rPr>
        <w:t xml:space="preserve">realizamos 34 entrevistas cualitativas </w:t>
      </w:r>
      <w:r w:rsidR="00F3683E">
        <w:rPr>
          <w:rFonts w:cs="FreeSansBold"/>
          <w:bCs/>
          <w:sz w:val="24"/>
          <w:szCs w:val="24"/>
        </w:rPr>
        <w:t>en una muestra por conveniencia de personal médico y de enfermería en 18 hospitales y 16 centros de atención primaria en Cataluña, a principios del 2012 (ver metodología y citas relevantes en Anexo2).</w:t>
      </w:r>
      <w:r w:rsidR="00E6587E">
        <w:rPr>
          <w:rFonts w:cs="FreeSansBold"/>
          <w:bCs/>
          <w:sz w:val="24"/>
          <w:szCs w:val="24"/>
        </w:rPr>
        <w:t xml:space="preserve"> Aunque los entrevistados</w:t>
      </w:r>
      <w:r w:rsidR="00B25389">
        <w:rPr>
          <w:rFonts w:cs="FreeSansBold"/>
          <w:bCs/>
          <w:sz w:val="24"/>
          <w:szCs w:val="24"/>
        </w:rPr>
        <w:t xml:space="preserve"> no se pueden considerar representativos, sus opiniones resultaron consistentes con las encuestas de opinión pública.</w:t>
      </w:r>
    </w:p>
    <w:p w:rsidR="00542B77" w:rsidRDefault="00F10EC7" w:rsidP="00371CF4">
      <w:pPr>
        <w:autoSpaceDE w:val="0"/>
        <w:autoSpaceDN w:val="0"/>
        <w:adjustRightInd w:val="0"/>
        <w:spacing w:after="0" w:line="240" w:lineRule="auto"/>
        <w:jc w:val="both"/>
        <w:rPr>
          <w:rFonts w:cs="FreeSansBold"/>
          <w:bCs/>
          <w:sz w:val="24"/>
          <w:szCs w:val="24"/>
        </w:rPr>
      </w:pPr>
      <w:r>
        <w:rPr>
          <w:rFonts w:cs="FreeSansBold"/>
          <w:bCs/>
          <w:sz w:val="24"/>
          <w:szCs w:val="24"/>
        </w:rPr>
        <w:t>Muestreando aproximadamente 2.500 adultos de 18 años</w:t>
      </w:r>
      <w:r w:rsidR="00210251">
        <w:rPr>
          <w:rFonts w:cs="FreeSansBold"/>
          <w:bCs/>
          <w:sz w:val="24"/>
          <w:szCs w:val="24"/>
        </w:rPr>
        <w:t xml:space="preserve">en adelante en cada </w:t>
      </w:r>
      <w:r w:rsidR="004C4BBF">
        <w:rPr>
          <w:rFonts w:cs="FreeSansBold"/>
          <w:bCs/>
          <w:sz w:val="24"/>
          <w:szCs w:val="24"/>
        </w:rPr>
        <w:t>tanda</w:t>
      </w:r>
      <w:r w:rsidR="00210251">
        <w:rPr>
          <w:rFonts w:cs="FreeSansBold"/>
          <w:bCs/>
          <w:sz w:val="24"/>
          <w:szCs w:val="24"/>
        </w:rPr>
        <w:t xml:space="preserve">, las sucesivas encuestas de los barómetros nacionales señalan de manera consistente que el sistema sanitario funciona adecuadamente, sin necesidad de reformas (cerca del 24,2%). Cerca del 50% pensaba que funcionaba bien, pero se necesitaban algunos cambios. </w:t>
      </w:r>
      <w:r w:rsidR="000B2A49">
        <w:rPr>
          <w:rFonts w:cs="FreeSansBold"/>
          <w:bCs/>
          <w:sz w:val="24"/>
          <w:szCs w:val="24"/>
        </w:rPr>
        <w:t xml:space="preserve">La mayoría de españoles apoya un incremento del gasto en </w:t>
      </w:r>
      <w:r w:rsidR="0025699D">
        <w:rPr>
          <w:rFonts w:cs="FreeSansBold"/>
          <w:bCs/>
          <w:sz w:val="24"/>
          <w:szCs w:val="24"/>
        </w:rPr>
        <w:t xml:space="preserve">el marco de la </w:t>
      </w:r>
      <w:r w:rsidR="000B2A49">
        <w:rPr>
          <w:rFonts w:cs="FreeSansBold"/>
          <w:bCs/>
          <w:sz w:val="24"/>
          <w:szCs w:val="24"/>
        </w:rPr>
        <w:t>atención primaria</w:t>
      </w:r>
      <w:r w:rsidR="0025699D">
        <w:rPr>
          <w:rFonts w:cs="FreeSansBold"/>
          <w:bCs/>
          <w:sz w:val="24"/>
          <w:szCs w:val="24"/>
        </w:rPr>
        <w:t xml:space="preserve"> (87%), lo que sugiere </w:t>
      </w:r>
      <w:r w:rsidR="007911E4">
        <w:rPr>
          <w:rFonts w:cs="FreeSansBold"/>
          <w:bCs/>
          <w:sz w:val="24"/>
          <w:szCs w:val="24"/>
        </w:rPr>
        <w:t xml:space="preserve">un rechazo a los recortes </w:t>
      </w:r>
      <w:r w:rsidR="0077451C">
        <w:rPr>
          <w:rFonts w:cs="FreeSansBold"/>
          <w:bCs/>
          <w:sz w:val="24"/>
          <w:szCs w:val="24"/>
        </w:rPr>
        <w:t>llevados a cabo</w:t>
      </w:r>
      <w:r w:rsidR="00DC536E">
        <w:rPr>
          <w:rFonts w:cs="FreeSansBold"/>
          <w:bCs/>
          <w:sz w:val="24"/>
          <w:szCs w:val="24"/>
          <w:vertAlign w:val="superscript"/>
        </w:rPr>
        <w:t>20</w:t>
      </w:r>
      <w:r w:rsidR="007911E4">
        <w:rPr>
          <w:rFonts w:cs="FreeSansBold"/>
          <w:bCs/>
          <w:sz w:val="24"/>
          <w:szCs w:val="24"/>
        </w:rPr>
        <w:t>.</w:t>
      </w:r>
      <w:r w:rsidR="001156C7">
        <w:rPr>
          <w:rFonts w:cs="FreeSansBold"/>
          <w:bCs/>
          <w:sz w:val="24"/>
          <w:szCs w:val="24"/>
        </w:rPr>
        <w:t xml:space="preserve"> Cuando se pide seleccionar de una lista los mayores retos a los que se enfren</w:t>
      </w:r>
      <w:r w:rsidR="00235782">
        <w:rPr>
          <w:rFonts w:cs="FreeSansBold"/>
          <w:bCs/>
          <w:sz w:val="24"/>
          <w:szCs w:val="24"/>
        </w:rPr>
        <w:t>ta España, el desempleo queda en primer lugar</w:t>
      </w:r>
      <w:r w:rsidR="001156C7">
        <w:rPr>
          <w:rFonts w:cs="FreeSansBold"/>
          <w:bCs/>
          <w:sz w:val="24"/>
          <w:szCs w:val="24"/>
        </w:rPr>
        <w:t>, con un 77%</w:t>
      </w:r>
      <w:r w:rsidR="00235782">
        <w:rPr>
          <w:rFonts w:cs="FreeSansBold"/>
          <w:bCs/>
          <w:sz w:val="24"/>
          <w:szCs w:val="24"/>
        </w:rPr>
        <w:t>, la crisis económica en</w:t>
      </w:r>
      <w:r w:rsidR="001156C7">
        <w:rPr>
          <w:rFonts w:cs="FreeSansBold"/>
          <w:bCs/>
          <w:sz w:val="24"/>
          <w:szCs w:val="24"/>
        </w:rPr>
        <w:t xml:space="preserve"> segundo, con cerca del 40%</w:t>
      </w:r>
      <w:r w:rsidR="00235782">
        <w:rPr>
          <w:rFonts w:cs="FreeSansBold"/>
          <w:bCs/>
          <w:sz w:val="24"/>
          <w:szCs w:val="24"/>
        </w:rPr>
        <w:t>, y los políticos en el</w:t>
      </w:r>
      <w:r w:rsidR="001156C7">
        <w:rPr>
          <w:rFonts w:cs="FreeSansBold"/>
          <w:bCs/>
          <w:sz w:val="24"/>
          <w:szCs w:val="24"/>
        </w:rPr>
        <w:t xml:space="preserve"> tercero, con un 30%.</w:t>
      </w:r>
      <w:r w:rsidR="000F5CB0">
        <w:rPr>
          <w:rFonts w:cs="FreeSansBold"/>
          <w:bCs/>
          <w:sz w:val="24"/>
          <w:szCs w:val="24"/>
        </w:rPr>
        <w:t xml:space="preserve">De manera importante, la cuarta posición es ocupada por el fraude y la corrupción, con un 17%. </w:t>
      </w:r>
      <w:r w:rsidR="001E66A7">
        <w:rPr>
          <w:rFonts w:cs="FreeSansBold"/>
          <w:bCs/>
          <w:sz w:val="24"/>
          <w:szCs w:val="24"/>
        </w:rPr>
        <w:t>El sistema sanitario les sigue en quinta posición, con un 13%, pero aumentado en 4 puntos porcentuales entre septiembre y diciembre de 2012, periodo que coincide con las reformas más recientes en el sistema de salud</w:t>
      </w:r>
      <w:r w:rsidR="001E66A7">
        <w:rPr>
          <w:rFonts w:cs="FreeSansBold"/>
          <w:bCs/>
          <w:sz w:val="24"/>
          <w:szCs w:val="24"/>
          <w:vertAlign w:val="superscript"/>
        </w:rPr>
        <w:t>21</w:t>
      </w:r>
      <w:proofErr w:type="gramStart"/>
      <w:r w:rsidR="001E66A7">
        <w:rPr>
          <w:rFonts w:cs="FreeSansBold"/>
          <w:bCs/>
          <w:sz w:val="24"/>
          <w:szCs w:val="24"/>
          <w:vertAlign w:val="superscript"/>
        </w:rPr>
        <w:t>,22</w:t>
      </w:r>
      <w:proofErr w:type="gramEnd"/>
      <w:r w:rsidR="001E66A7">
        <w:rPr>
          <w:rFonts w:cs="FreeSansBold"/>
          <w:bCs/>
          <w:sz w:val="24"/>
          <w:szCs w:val="24"/>
        </w:rPr>
        <w:t>.</w:t>
      </w:r>
    </w:p>
    <w:p w:rsidR="00A77491" w:rsidRDefault="00F33A42" w:rsidP="00A77491">
      <w:pPr>
        <w:autoSpaceDE w:val="0"/>
        <w:autoSpaceDN w:val="0"/>
        <w:adjustRightInd w:val="0"/>
        <w:spacing w:after="0" w:line="240" w:lineRule="auto"/>
        <w:jc w:val="both"/>
        <w:rPr>
          <w:rFonts w:cs="FreeSansBold"/>
          <w:bCs/>
          <w:sz w:val="24"/>
          <w:szCs w:val="24"/>
        </w:rPr>
      </w:pPr>
      <w:r>
        <w:rPr>
          <w:rFonts w:cs="FreeSansBold"/>
          <w:bCs/>
          <w:sz w:val="24"/>
          <w:szCs w:val="24"/>
        </w:rPr>
        <w:t xml:space="preserve">La preocupación entre nuestros entrevistados por </w:t>
      </w:r>
      <w:r w:rsidR="003E068A">
        <w:rPr>
          <w:rFonts w:cs="FreeSansBold"/>
          <w:bCs/>
          <w:sz w:val="24"/>
          <w:szCs w:val="24"/>
        </w:rPr>
        <w:t>la presunta corrupción y los</w:t>
      </w:r>
      <w:r w:rsidR="005440C1">
        <w:rPr>
          <w:rFonts w:cs="FreeSansBold"/>
          <w:bCs/>
          <w:sz w:val="24"/>
          <w:szCs w:val="24"/>
        </w:rPr>
        <w:t xml:space="preserve"> conflictos de interés</w:t>
      </w:r>
      <w:r w:rsidR="00B24CF2">
        <w:rPr>
          <w:rFonts w:cs="FreeSansBold"/>
          <w:bCs/>
          <w:sz w:val="24"/>
          <w:szCs w:val="24"/>
        </w:rPr>
        <w:t xml:space="preserve">es confirmada también por </w:t>
      </w:r>
      <w:r w:rsidR="005440C1">
        <w:rPr>
          <w:rFonts w:cs="FreeSansBold"/>
          <w:bCs/>
          <w:sz w:val="24"/>
          <w:szCs w:val="24"/>
        </w:rPr>
        <w:t>las informaciones</w:t>
      </w:r>
      <w:r w:rsidR="006214DD">
        <w:rPr>
          <w:rFonts w:cs="FreeSansBold"/>
          <w:bCs/>
          <w:sz w:val="24"/>
          <w:szCs w:val="24"/>
        </w:rPr>
        <w:t xml:space="preserve"> de los medios de comunicación</w:t>
      </w:r>
      <w:r w:rsidR="005440C1">
        <w:rPr>
          <w:rFonts w:cs="FreeSansBold"/>
          <w:bCs/>
          <w:sz w:val="24"/>
          <w:szCs w:val="24"/>
        </w:rPr>
        <w:t>, a menudo relacionadas con la percepción de una puerta giratoria entre cargos públicos y compañías privadas.</w:t>
      </w:r>
      <w:r w:rsidR="00CA6507">
        <w:rPr>
          <w:rFonts w:cs="FreeSansBold"/>
          <w:bCs/>
          <w:sz w:val="24"/>
          <w:szCs w:val="24"/>
        </w:rPr>
        <w:t>Destacados ejemplos recientes en Cataluña</w:t>
      </w:r>
      <w:r w:rsidR="00CA6507">
        <w:rPr>
          <w:rFonts w:cs="FreeSansBold"/>
          <w:bCs/>
          <w:sz w:val="24"/>
          <w:szCs w:val="24"/>
          <w:vertAlign w:val="superscript"/>
        </w:rPr>
        <w:t>23</w:t>
      </w:r>
      <w:r w:rsidR="00CA6507">
        <w:rPr>
          <w:rFonts w:cs="FreeSansBold"/>
          <w:bCs/>
          <w:sz w:val="24"/>
          <w:szCs w:val="24"/>
        </w:rPr>
        <w:t>, Madrid</w:t>
      </w:r>
      <w:r w:rsidR="00CA6507">
        <w:rPr>
          <w:rFonts w:cs="FreeSansBold"/>
          <w:bCs/>
          <w:sz w:val="24"/>
          <w:szCs w:val="24"/>
          <w:vertAlign w:val="superscript"/>
        </w:rPr>
        <w:t>24</w:t>
      </w:r>
      <w:r w:rsidR="00CA6507">
        <w:rPr>
          <w:rFonts w:cs="FreeSansBold"/>
          <w:bCs/>
          <w:sz w:val="24"/>
          <w:szCs w:val="24"/>
        </w:rPr>
        <w:t xml:space="preserve"> y Valencia</w:t>
      </w:r>
      <w:r w:rsidR="00CA6507">
        <w:rPr>
          <w:rFonts w:cs="FreeSansBold"/>
          <w:bCs/>
          <w:sz w:val="24"/>
          <w:szCs w:val="24"/>
          <w:vertAlign w:val="superscript"/>
        </w:rPr>
        <w:t>24</w:t>
      </w:r>
      <w:r w:rsidR="00CA6507">
        <w:rPr>
          <w:rFonts w:cs="FreeSansBold"/>
          <w:bCs/>
          <w:sz w:val="24"/>
          <w:szCs w:val="24"/>
        </w:rPr>
        <w:t xml:space="preserve"> han</w:t>
      </w:r>
      <w:r w:rsidR="00E732FD">
        <w:rPr>
          <w:rFonts w:cs="FreeSansBold"/>
          <w:bCs/>
          <w:sz w:val="24"/>
          <w:szCs w:val="24"/>
        </w:rPr>
        <w:t xml:space="preserve"> a</w:t>
      </w:r>
      <w:r w:rsidR="00CD5CD7">
        <w:rPr>
          <w:rFonts w:cs="FreeSansBold"/>
          <w:bCs/>
          <w:sz w:val="24"/>
          <w:szCs w:val="24"/>
        </w:rPr>
        <w:t xml:space="preserve">vivado </w:t>
      </w:r>
      <w:r w:rsidR="008624D3">
        <w:rPr>
          <w:rFonts w:cs="FreeSansBold"/>
          <w:bCs/>
          <w:sz w:val="24"/>
          <w:szCs w:val="24"/>
        </w:rPr>
        <w:t>las especulaciones de que algunas decisiones sobre la reforma del sistema san</w:t>
      </w:r>
      <w:r w:rsidR="00EB241A">
        <w:rPr>
          <w:rFonts w:cs="FreeSansBold"/>
          <w:bCs/>
          <w:sz w:val="24"/>
          <w:szCs w:val="24"/>
        </w:rPr>
        <w:t>i</w:t>
      </w:r>
      <w:r w:rsidR="007A143C">
        <w:rPr>
          <w:rFonts w:cs="FreeSansBold"/>
          <w:bCs/>
          <w:sz w:val="24"/>
          <w:szCs w:val="24"/>
        </w:rPr>
        <w:t>tario encubra</w:t>
      </w:r>
      <w:r w:rsidR="0020057F">
        <w:rPr>
          <w:rFonts w:cs="FreeSansBold"/>
          <w:bCs/>
          <w:sz w:val="24"/>
          <w:szCs w:val="24"/>
        </w:rPr>
        <w:t>n</w:t>
      </w:r>
      <w:r w:rsidR="00915189">
        <w:rPr>
          <w:rFonts w:cs="FreeSansBold"/>
          <w:bCs/>
          <w:sz w:val="24"/>
          <w:szCs w:val="24"/>
        </w:rPr>
        <w:t xml:space="preserve"> una intención de desvío de</w:t>
      </w:r>
      <w:r w:rsidR="0020057F">
        <w:rPr>
          <w:rFonts w:cs="FreeSansBold"/>
          <w:bCs/>
          <w:sz w:val="24"/>
          <w:szCs w:val="24"/>
        </w:rPr>
        <w:t xml:space="preserve"> recursos al sector privado</w:t>
      </w:r>
      <w:r w:rsidR="0020057F">
        <w:rPr>
          <w:rFonts w:cs="FreeSansBold"/>
          <w:bCs/>
          <w:sz w:val="24"/>
          <w:szCs w:val="24"/>
          <w:vertAlign w:val="superscript"/>
        </w:rPr>
        <w:t>25,26</w:t>
      </w:r>
      <w:r w:rsidR="0020057F">
        <w:rPr>
          <w:rFonts w:cs="FreeSansBold"/>
          <w:bCs/>
          <w:sz w:val="24"/>
          <w:szCs w:val="24"/>
        </w:rPr>
        <w:t>.</w:t>
      </w:r>
    </w:p>
    <w:p w:rsidR="00785495" w:rsidRDefault="00785495" w:rsidP="00A77491">
      <w:pPr>
        <w:autoSpaceDE w:val="0"/>
        <w:autoSpaceDN w:val="0"/>
        <w:adjustRightInd w:val="0"/>
        <w:spacing w:after="0" w:line="240" w:lineRule="auto"/>
        <w:jc w:val="both"/>
        <w:rPr>
          <w:rFonts w:cs="FreeSansBold"/>
          <w:bCs/>
          <w:sz w:val="24"/>
          <w:szCs w:val="24"/>
        </w:rPr>
      </w:pPr>
    </w:p>
    <w:p w:rsidR="00785495" w:rsidRDefault="00785495" w:rsidP="00A77491">
      <w:pPr>
        <w:autoSpaceDE w:val="0"/>
        <w:autoSpaceDN w:val="0"/>
        <w:adjustRightInd w:val="0"/>
        <w:spacing w:after="0" w:line="240" w:lineRule="auto"/>
        <w:jc w:val="both"/>
        <w:rPr>
          <w:rFonts w:cs="FreeSansBold"/>
          <w:b/>
          <w:bCs/>
          <w:sz w:val="40"/>
          <w:szCs w:val="40"/>
        </w:rPr>
      </w:pPr>
      <w:r>
        <w:rPr>
          <w:rFonts w:cs="FreeSansBold"/>
          <w:b/>
          <w:bCs/>
          <w:sz w:val="40"/>
          <w:szCs w:val="40"/>
        </w:rPr>
        <w:t>Cambios que modifican</w:t>
      </w:r>
      <w:r w:rsidRPr="00785495">
        <w:rPr>
          <w:rFonts w:cs="FreeSansBold"/>
          <w:b/>
          <w:bCs/>
          <w:sz w:val="40"/>
          <w:szCs w:val="40"/>
        </w:rPr>
        <w:t xml:space="preserve"> los principios del sistema sanitario español</w:t>
      </w:r>
    </w:p>
    <w:p w:rsidR="00785495" w:rsidRDefault="00785495" w:rsidP="00A77491">
      <w:pPr>
        <w:autoSpaceDE w:val="0"/>
        <w:autoSpaceDN w:val="0"/>
        <w:adjustRightInd w:val="0"/>
        <w:spacing w:after="0" w:line="240" w:lineRule="auto"/>
        <w:jc w:val="both"/>
        <w:rPr>
          <w:rFonts w:cs="FreeSansBold"/>
          <w:bCs/>
          <w:sz w:val="24"/>
          <w:szCs w:val="24"/>
        </w:rPr>
      </w:pPr>
      <w:r>
        <w:rPr>
          <w:rFonts w:cs="FreeSansBold"/>
          <w:bCs/>
          <w:sz w:val="24"/>
          <w:szCs w:val="24"/>
        </w:rPr>
        <w:t xml:space="preserve">La exclusión de inmigrantes indocumentados, </w:t>
      </w:r>
      <w:r w:rsidR="009953BD">
        <w:rPr>
          <w:rFonts w:cs="FreeSansBold"/>
          <w:bCs/>
          <w:sz w:val="24"/>
          <w:szCs w:val="24"/>
        </w:rPr>
        <w:t>los copagos crecientes y la privatización de los servicios son los tres cambios más importantes.</w:t>
      </w:r>
    </w:p>
    <w:p w:rsidR="009953BD" w:rsidRDefault="00B4308E" w:rsidP="00A77491">
      <w:pPr>
        <w:autoSpaceDE w:val="0"/>
        <w:autoSpaceDN w:val="0"/>
        <w:adjustRightInd w:val="0"/>
        <w:spacing w:after="0" w:line="240" w:lineRule="auto"/>
        <w:jc w:val="both"/>
        <w:rPr>
          <w:rFonts w:cs="FreeSansBold"/>
          <w:bCs/>
          <w:sz w:val="24"/>
          <w:szCs w:val="24"/>
        </w:rPr>
      </w:pPr>
      <w:r>
        <w:rPr>
          <w:rFonts w:cs="FreeSansBold"/>
          <w:bCs/>
          <w:sz w:val="24"/>
          <w:szCs w:val="24"/>
        </w:rPr>
        <w:t>El real decreto</w:t>
      </w:r>
      <w:r w:rsidR="00981C91">
        <w:rPr>
          <w:rFonts w:cs="FreeSansBold"/>
          <w:bCs/>
          <w:sz w:val="24"/>
          <w:szCs w:val="24"/>
        </w:rPr>
        <w:t xml:space="preserve"> impide el acceso a la cartera completa de servicios sanitarios en España a alrededor de 500.000 inmigrantes indocumentados</w:t>
      </w:r>
      <w:r w:rsidR="00981C91">
        <w:rPr>
          <w:rFonts w:cs="FreeSansBold"/>
          <w:bCs/>
          <w:sz w:val="24"/>
          <w:szCs w:val="24"/>
          <w:vertAlign w:val="superscript"/>
        </w:rPr>
        <w:t>27</w:t>
      </w:r>
      <w:r w:rsidR="00981C91">
        <w:rPr>
          <w:rFonts w:cs="FreeSansBold"/>
          <w:bCs/>
          <w:sz w:val="24"/>
          <w:szCs w:val="24"/>
        </w:rPr>
        <w:t xml:space="preserve"> mayores de 18 años. Desde su anuncio, el gobierno ha dicho que los servicios de atención primaria estarán disponibles para aquellos </w:t>
      </w:r>
      <w:r w:rsidR="007B7C16">
        <w:rPr>
          <w:rFonts w:cs="FreeSansBold"/>
          <w:bCs/>
          <w:sz w:val="24"/>
          <w:szCs w:val="24"/>
        </w:rPr>
        <w:t xml:space="preserve">que sean </w:t>
      </w:r>
      <w:r w:rsidR="00981C91">
        <w:rPr>
          <w:rFonts w:cs="FreeSansBold"/>
          <w:bCs/>
          <w:sz w:val="24"/>
          <w:szCs w:val="24"/>
        </w:rPr>
        <w:t xml:space="preserve">menores de 65 </w:t>
      </w:r>
      <w:r w:rsidR="006C4BFB">
        <w:rPr>
          <w:rFonts w:cs="FreeSansBold"/>
          <w:bCs/>
          <w:sz w:val="24"/>
          <w:szCs w:val="24"/>
        </w:rPr>
        <w:t xml:space="preserve">años </w:t>
      </w:r>
      <w:r w:rsidR="007B7C16">
        <w:rPr>
          <w:rFonts w:cs="FreeSansBold"/>
          <w:bCs/>
          <w:sz w:val="24"/>
          <w:szCs w:val="24"/>
        </w:rPr>
        <w:t xml:space="preserve">y </w:t>
      </w:r>
      <w:r w:rsidR="00981C91">
        <w:rPr>
          <w:rFonts w:cs="FreeSansBold"/>
          <w:bCs/>
          <w:sz w:val="24"/>
          <w:szCs w:val="24"/>
        </w:rPr>
        <w:t>paguen</w:t>
      </w:r>
      <w:r w:rsidR="007B7C16">
        <w:rPr>
          <w:rFonts w:cs="FreeSansBold"/>
          <w:bCs/>
          <w:sz w:val="24"/>
          <w:szCs w:val="24"/>
        </w:rPr>
        <w:t xml:space="preserve"> una cuota mensual de 59,20€ y </w:t>
      </w:r>
      <w:r w:rsidR="006C4BFB">
        <w:rPr>
          <w:rFonts w:cs="FreeSansBold"/>
          <w:bCs/>
          <w:sz w:val="24"/>
          <w:szCs w:val="24"/>
        </w:rPr>
        <w:t xml:space="preserve">de </w:t>
      </w:r>
      <w:r w:rsidR="004C26A4">
        <w:rPr>
          <w:rFonts w:cs="FreeSansBold"/>
          <w:bCs/>
          <w:sz w:val="24"/>
          <w:szCs w:val="24"/>
        </w:rPr>
        <w:t>hasta 155,</w:t>
      </w:r>
      <w:r w:rsidR="007B7C16">
        <w:rPr>
          <w:rFonts w:cs="FreeSansBold"/>
          <w:bCs/>
          <w:sz w:val="24"/>
          <w:szCs w:val="24"/>
        </w:rPr>
        <w:t xml:space="preserve">40€ para </w:t>
      </w:r>
      <w:r w:rsidR="006C4BFB">
        <w:rPr>
          <w:rFonts w:cs="FreeSansBold"/>
          <w:bCs/>
          <w:sz w:val="24"/>
          <w:szCs w:val="24"/>
        </w:rPr>
        <w:t>aquellos que sean</w:t>
      </w:r>
      <w:r w:rsidR="007B7C16">
        <w:rPr>
          <w:rFonts w:cs="FreeSansBold"/>
          <w:bCs/>
          <w:sz w:val="24"/>
          <w:szCs w:val="24"/>
        </w:rPr>
        <w:t xml:space="preserve"> mayores de 65 años</w:t>
      </w:r>
      <w:r w:rsidR="007B7C16">
        <w:rPr>
          <w:rFonts w:cs="FreeSansBold"/>
          <w:bCs/>
          <w:sz w:val="24"/>
          <w:szCs w:val="24"/>
          <w:vertAlign w:val="superscript"/>
        </w:rPr>
        <w:t>28</w:t>
      </w:r>
      <w:r w:rsidR="007B7C16">
        <w:rPr>
          <w:rFonts w:cs="FreeSansBold"/>
          <w:bCs/>
          <w:sz w:val="24"/>
          <w:szCs w:val="24"/>
        </w:rPr>
        <w:t>.</w:t>
      </w:r>
      <w:r w:rsidR="0070047A">
        <w:rPr>
          <w:rFonts w:cs="FreeSansBold"/>
          <w:bCs/>
          <w:sz w:val="24"/>
          <w:szCs w:val="24"/>
        </w:rPr>
        <w:t xml:space="preserve"> Pagos como estos pueden resultar prohibitivos y son más caros que pólizas privadas existentes en España –quizá </w:t>
      </w:r>
      <w:r w:rsidR="00A25068">
        <w:rPr>
          <w:rFonts w:cs="FreeSansBold"/>
          <w:bCs/>
          <w:sz w:val="24"/>
          <w:szCs w:val="24"/>
        </w:rPr>
        <w:t>aumentando las sospechas de algunos de que esta política está diseñada para favorecer al sector privado</w:t>
      </w:r>
      <w:r w:rsidR="004C26A4">
        <w:rPr>
          <w:rFonts w:cs="FreeSansBold"/>
          <w:bCs/>
          <w:sz w:val="24"/>
          <w:szCs w:val="24"/>
        </w:rPr>
        <w:t>-</w:t>
      </w:r>
      <w:r w:rsidR="00A25068">
        <w:rPr>
          <w:rFonts w:cs="FreeSansBold"/>
          <w:bCs/>
          <w:sz w:val="24"/>
          <w:szCs w:val="24"/>
        </w:rPr>
        <w:t>.La situación es incierta</w:t>
      </w:r>
      <w:r w:rsidR="004C26A4">
        <w:rPr>
          <w:rFonts w:cs="FreeSansBold"/>
          <w:bCs/>
          <w:sz w:val="24"/>
          <w:szCs w:val="24"/>
        </w:rPr>
        <w:t>: en diciembre de 2012, el Tribunal Constitucional Español</w:t>
      </w:r>
      <w:r w:rsidR="001826F7">
        <w:rPr>
          <w:rFonts w:cs="FreeSansBold"/>
          <w:bCs/>
          <w:sz w:val="24"/>
          <w:szCs w:val="24"/>
        </w:rPr>
        <w:t xml:space="preserve">ratificó el derecho del País Vasco a proporcionar servicios gratuitos a los inmigrantes indocumentados. </w:t>
      </w:r>
      <w:r w:rsidR="000A6A01">
        <w:rPr>
          <w:rFonts w:cs="FreeSansBold"/>
          <w:bCs/>
          <w:sz w:val="24"/>
          <w:szCs w:val="24"/>
        </w:rPr>
        <w:t xml:space="preserve">El tribunal </w:t>
      </w:r>
      <w:r w:rsidR="001826F7">
        <w:rPr>
          <w:rFonts w:cs="FreeSansBold"/>
          <w:bCs/>
          <w:sz w:val="24"/>
          <w:szCs w:val="24"/>
        </w:rPr>
        <w:t xml:space="preserve">priorizó </w:t>
      </w:r>
      <w:r w:rsidR="001826F7">
        <w:rPr>
          <w:rFonts w:cs="FreeSansBold"/>
          <w:bCs/>
          <w:sz w:val="24"/>
          <w:szCs w:val="24"/>
        </w:rPr>
        <w:lastRenderedPageBreak/>
        <w:t xml:space="preserve">la salud sobre las finanzas y </w:t>
      </w:r>
      <w:r w:rsidR="0071229A">
        <w:rPr>
          <w:rFonts w:cs="FreeSansBold"/>
          <w:bCs/>
          <w:sz w:val="24"/>
          <w:szCs w:val="24"/>
        </w:rPr>
        <w:t xml:space="preserve">señaló que el gobierno central no había mostrado cómo su política </w:t>
      </w:r>
      <w:r w:rsidR="00323ABC">
        <w:rPr>
          <w:rFonts w:cs="FreeSansBold"/>
          <w:bCs/>
          <w:sz w:val="24"/>
          <w:szCs w:val="24"/>
        </w:rPr>
        <w:t xml:space="preserve">iba a generar ahorros. Se espera que el gobierno central </w:t>
      </w:r>
      <w:r w:rsidR="00CF45F7">
        <w:rPr>
          <w:rFonts w:cs="FreeSansBold"/>
          <w:bCs/>
          <w:sz w:val="24"/>
          <w:szCs w:val="24"/>
        </w:rPr>
        <w:t>presente una apelación</w:t>
      </w:r>
      <w:r w:rsidR="00323ABC">
        <w:rPr>
          <w:rFonts w:cs="FreeSansBold"/>
          <w:bCs/>
          <w:sz w:val="24"/>
          <w:szCs w:val="24"/>
        </w:rPr>
        <w:t>.</w:t>
      </w:r>
    </w:p>
    <w:p w:rsidR="00390DBE" w:rsidRDefault="00390DBE" w:rsidP="00A77491">
      <w:pPr>
        <w:autoSpaceDE w:val="0"/>
        <w:autoSpaceDN w:val="0"/>
        <w:adjustRightInd w:val="0"/>
        <w:spacing w:after="0" w:line="240" w:lineRule="auto"/>
        <w:jc w:val="both"/>
        <w:rPr>
          <w:rFonts w:cs="FreeSansBold"/>
          <w:bCs/>
          <w:sz w:val="24"/>
          <w:szCs w:val="24"/>
        </w:rPr>
      </w:pPr>
      <w:r>
        <w:rPr>
          <w:rFonts w:cs="FreeSansBold"/>
          <w:bCs/>
          <w:sz w:val="24"/>
          <w:szCs w:val="24"/>
        </w:rPr>
        <w:t xml:space="preserve">Algunas regiones (Cataluña, Andalucía, Asturias, Islas Canarias y el País Vasco) se han negado a excluir a los inmigrantes indocumentados, argumentando que es injusto, peligroso y potencialmente inconstitucional. Profesionales y organizaciones también han expresado su preocupación </w:t>
      </w:r>
      <w:r w:rsidR="00786D54">
        <w:rPr>
          <w:rFonts w:cs="FreeSansBold"/>
          <w:bCs/>
          <w:sz w:val="24"/>
          <w:szCs w:val="24"/>
        </w:rPr>
        <w:t xml:space="preserve">sobre su deber ético de atender a </w:t>
      </w:r>
      <w:r w:rsidR="002E17FD">
        <w:rPr>
          <w:rFonts w:cs="FreeSansBold"/>
          <w:bCs/>
          <w:sz w:val="24"/>
          <w:szCs w:val="24"/>
        </w:rPr>
        <w:t xml:space="preserve">los inmigrantes indocumentados. </w:t>
      </w:r>
      <w:r w:rsidR="00786D54">
        <w:rPr>
          <w:rFonts w:cs="FreeSansBold"/>
          <w:bCs/>
          <w:sz w:val="24"/>
          <w:szCs w:val="24"/>
        </w:rPr>
        <w:t xml:space="preserve">La Sociedad Española de Medicina de Familia y Comunitaria (SEMFYC) se negó a </w:t>
      </w:r>
      <w:r w:rsidR="002E17FD">
        <w:rPr>
          <w:rFonts w:cs="FreeSansBold"/>
          <w:bCs/>
          <w:sz w:val="24"/>
          <w:szCs w:val="24"/>
        </w:rPr>
        <w:t xml:space="preserve">la retiradade </w:t>
      </w:r>
      <w:r w:rsidR="00054687">
        <w:rPr>
          <w:rFonts w:cs="FreeSansBold"/>
          <w:bCs/>
          <w:sz w:val="24"/>
          <w:szCs w:val="24"/>
        </w:rPr>
        <w:t>tratamiento</w:t>
      </w:r>
      <w:r w:rsidR="002E17FD">
        <w:rPr>
          <w:rFonts w:cs="FreeSansBold"/>
          <w:bCs/>
          <w:sz w:val="24"/>
          <w:szCs w:val="24"/>
        </w:rPr>
        <w:t>s</w:t>
      </w:r>
      <w:r w:rsidR="00054687">
        <w:rPr>
          <w:rFonts w:cs="FreeSansBold"/>
          <w:bCs/>
          <w:sz w:val="24"/>
          <w:szCs w:val="24"/>
        </w:rPr>
        <w:t>.</w:t>
      </w:r>
      <w:r w:rsidR="00155E8C">
        <w:rPr>
          <w:rFonts w:cs="FreeSansBold"/>
          <w:bCs/>
          <w:sz w:val="24"/>
          <w:szCs w:val="24"/>
        </w:rPr>
        <w:t xml:space="preserve"> Amnistía Internacional y Médicos del Mundo </w:t>
      </w:r>
      <w:r w:rsidR="000615BE">
        <w:rPr>
          <w:rFonts w:cs="FreeSansBold"/>
          <w:bCs/>
          <w:sz w:val="24"/>
          <w:szCs w:val="24"/>
        </w:rPr>
        <w:t>han llamado la atención sobre las consecuencias de la retirada de tratamiento</w:t>
      </w:r>
      <w:r w:rsidR="002E17FD">
        <w:rPr>
          <w:rFonts w:cs="FreeSansBold"/>
          <w:bCs/>
          <w:sz w:val="24"/>
          <w:szCs w:val="24"/>
        </w:rPr>
        <w:t>s</w:t>
      </w:r>
      <w:r w:rsidR="000615BE">
        <w:rPr>
          <w:rFonts w:cs="FreeSansBold"/>
          <w:bCs/>
          <w:sz w:val="24"/>
          <w:szCs w:val="24"/>
        </w:rPr>
        <w:t xml:space="preserve"> para el VIH y la tuberculosis, así como sobre los riesgos de resistencia a los medicamentos y </w:t>
      </w:r>
      <w:r w:rsidR="0074079B">
        <w:rPr>
          <w:rFonts w:cs="FreeSansBold"/>
          <w:bCs/>
          <w:sz w:val="24"/>
          <w:szCs w:val="24"/>
        </w:rPr>
        <w:t xml:space="preserve">la </w:t>
      </w:r>
      <w:r w:rsidR="000615BE">
        <w:rPr>
          <w:rFonts w:cs="FreeSansBold"/>
          <w:bCs/>
          <w:sz w:val="24"/>
          <w:szCs w:val="24"/>
        </w:rPr>
        <w:t>propagación de enfermedades</w:t>
      </w:r>
      <w:r w:rsidR="000615BE">
        <w:rPr>
          <w:rFonts w:cs="FreeSansBold"/>
          <w:bCs/>
          <w:sz w:val="24"/>
          <w:szCs w:val="24"/>
          <w:vertAlign w:val="superscript"/>
        </w:rPr>
        <w:t>29</w:t>
      </w:r>
      <w:r w:rsidR="000615BE">
        <w:rPr>
          <w:rFonts w:cs="FreeSansBold"/>
          <w:bCs/>
          <w:sz w:val="24"/>
          <w:szCs w:val="24"/>
        </w:rPr>
        <w:t>.</w:t>
      </w:r>
    </w:p>
    <w:p w:rsidR="001F4467" w:rsidRDefault="00E26DE9" w:rsidP="00A77491">
      <w:pPr>
        <w:autoSpaceDE w:val="0"/>
        <w:autoSpaceDN w:val="0"/>
        <w:adjustRightInd w:val="0"/>
        <w:spacing w:after="0" w:line="240" w:lineRule="auto"/>
        <w:jc w:val="both"/>
        <w:rPr>
          <w:rFonts w:cs="FreeSansBold"/>
          <w:bCs/>
          <w:sz w:val="24"/>
          <w:szCs w:val="24"/>
        </w:rPr>
      </w:pPr>
      <w:r w:rsidRPr="00E26DE9">
        <w:rPr>
          <w:rFonts w:cs="FreeSansBold"/>
          <w:bCs/>
          <w:sz w:val="24"/>
          <w:szCs w:val="24"/>
        </w:rPr>
        <w:t>Ha hab</w:t>
      </w:r>
      <w:r>
        <w:rPr>
          <w:rFonts w:cs="FreeSansBold"/>
          <w:bCs/>
          <w:sz w:val="24"/>
          <w:szCs w:val="24"/>
        </w:rPr>
        <w:t>ido expresiones de preocupación acerca de los copagos</w:t>
      </w:r>
      <w:r>
        <w:rPr>
          <w:rFonts w:cs="FreeSansBold"/>
          <w:bCs/>
          <w:sz w:val="24"/>
          <w:szCs w:val="24"/>
          <w:vertAlign w:val="superscript"/>
        </w:rPr>
        <w:t>30</w:t>
      </w:r>
      <w:r>
        <w:rPr>
          <w:rFonts w:cs="FreeSansBold"/>
          <w:bCs/>
          <w:sz w:val="24"/>
          <w:szCs w:val="24"/>
        </w:rPr>
        <w:t xml:space="preserve">; las evidencias disponibles indican que en su mayor parte, son </w:t>
      </w:r>
      <w:r w:rsidR="002420A1">
        <w:rPr>
          <w:rFonts w:cs="FreeSansBold"/>
          <w:bCs/>
          <w:sz w:val="24"/>
          <w:szCs w:val="24"/>
        </w:rPr>
        <w:t>inefectivo</w:t>
      </w:r>
      <w:r>
        <w:rPr>
          <w:rFonts w:cs="FreeSansBold"/>
          <w:bCs/>
          <w:sz w:val="24"/>
          <w:szCs w:val="24"/>
        </w:rPr>
        <w:t xml:space="preserve">s en cuanto a </w:t>
      </w:r>
      <w:r w:rsidR="002420A1">
        <w:rPr>
          <w:rFonts w:cs="FreeSansBold"/>
          <w:bCs/>
          <w:sz w:val="24"/>
          <w:szCs w:val="24"/>
        </w:rPr>
        <w:t xml:space="preserve">la </w:t>
      </w:r>
      <w:r>
        <w:rPr>
          <w:rFonts w:cs="FreeSansBold"/>
          <w:bCs/>
          <w:sz w:val="24"/>
          <w:szCs w:val="24"/>
        </w:rPr>
        <w:t>contención del gasto</w:t>
      </w:r>
      <w:r>
        <w:rPr>
          <w:rFonts w:cs="FreeSansBold"/>
          <w:bCs/>
          <w:sz w:val="24"/>
          <w:szCs w:val="24"/>
          <w:vertAlign w:val="superscript"/>
        </w:rPr>
        <w:t>31</w:t>
      </w:r>
      <w:r w:rsidR="00400129">
        <w:rPr>
          <w:rFonts w:cs="FreeSansBold"/>
          <w:bCs/>
          <w:sz w:val="24"/>
          <w:szCs w:val="24"/>
        </w:rPr>
        <w:t xml:space="preserve"> y puede</w:t>
      </w:r>
      <w:r>
        <w:rPr>
          <w:rFonts w:cs="FreeSansBold"/>
          <w:bCs/>
          <w:sz w:val="24"/>
          <w:szCs w:val="24"/>
        </w:rPr>
        <w:t xml:space="preserve"> costar más </w:t>
      </w:r>
      <w:r w:rsidR="00400129">
        <w:rPr>
          <w:rFonts w:cs="FreeSansBold"/>
          <w:bCs/>
          <w:sz w:val="24"/>
          <w:szCs w:val="24"/>
        </w:rPr>
        <w:t xml:space="preserve">su recaudación que </w:t>
      </w:r>
      <w:r w:rsidR="00931498">
        <w:rPr>
          <w:rFonts w:cs="FreeSansBold"/>
          <w:bCs/>
          <w:sz w:val="24"/>
          <w:szCs w:val="24"/>
        </w:rPr>
        <w:t xml:space="preserve">lo que supone </w:t>
      </w:r>
      <w:r w:rsidR="00400129">
        <w:rPr>
          <w:rFonts w:cs="FreeSansBold"/>
          <w:bCs/>
          <w:sz w:val="24"/>
          <w:szCs w:val="24"/>
        </w:rPr>
        <w:t xml:space="preserve">su incremento. </w:t>
      </w:r>
      <w:r w:rsidR="007469F7" w:rsidRPr="00B513A2">
        <w:rPr>
          <w:rFonts w:cs="FreeSansBold"/>
          <w:bCs/>
          <w:sz w:val="24"/>
          <w:szCs w:val="24"/>
        </w:rPr>
        <w:t xml:space="preserve">El </w:t>
      </w:r>
      <w:r w:rsidR="00B513A2" w:rsidRPr="00B513A2">
        <w:rPr>
          <w:rFonts w:cs="FreeSansBold"/>
          <w:bCs/>
          <w:sz w:val="24"/>
          <w:szCs w:val="24"/>
        </w:rPr>
        <w:t>e</w:t>
      </w:r>
      <w:r w:rsidR="00B513A2">
        <w:rPr>
          <w:rFonts w:cs="FreeSansBold"/>
          <w:bCs/>
          <w:sz w:val="24"/>
          <w:szCs w:val="24"/>
        </w:rPr>
        <w:t>xperimento de Se</w:t>
      </w:r>
      <w:r w:rsidR="00B513A2" w:rsidRPr="00B513A2">
        <w:rPr>
          <w:rFonts w:cs="FreeSansBold"/>
          <w:bCs/>
          <w:sz w:val="24"/>
          <w:szCs w:val="24"/>
        </w:rPr>
        <w:t xml:space="preserve">guros de </w:t>
      </w:r>
      <w:r w:rsidR="00B513A2">
        <w:rPr>
          <w:rFonts w:cs="FreeSansBold"/>
          <w:bCs/>
          <w:sz w:val="24"/>
          <w:szCs w:val="24"/>
        </w:rPr>
        <w:t>S</w:t>
      </w:r>
      <w:r w:rsidR="00B513A2" w:rsidRPr="00B513A2">
        <w:rPr>
          <w:rFonts w:cs="FreeSansBold"/>
          <w:bCs/>
          <w:sz w:val="24"/>
          <w:szCs w:val="24"/>
        </w:rPr>
        <w:t xml:space="preserve">alud </w:t>
      </w:r>
      <w:r w:rsidR="008B7FE8">
        <w:rPr>
          <w:rFonts w:cs="FreeSansBold"/>
          <w:bCs/>
          <w:sz w:val="24"/>
          <w:szCs w:val="24"/>
        </w:rPr>
        <w:t xml:space="preserve">de la corporación </w:t>
      </w:r>
      <w:r w:rsidR="007469F7" w:rsidRPr="00B513A2">
        <w:rPr>
          <w:rFonts w:cs="FreeSansBold"/>
          <w:bCs/>
          <w:sz w:val="24"/>
          <w:szCs w:val="24"/>
        </w:rPr>
        <w:t xml:space="preserve">RAND </w:t>
      </w:r>
      <w:r w:rsidR="00B513A2" w:rsidRPr="00B513A2">
        <w:rPr>
          <w:rFonts w:cs="FreeSansBold"/>
          <w:bCs/>
          <w:sz w:val="24"/>
          <w:szCs w:val="24"/>
        </w:rPr>
        <w:t xml:space="preserve">(RAND </w:t>
      </w:r>
      <w:proofErr w:type="spellStart"/>
      <w:r w:rsidR="007469F7" w:rsidRPr="00B513A2">
        <w:rPr>
          <w:rFonts w:cs="FreeSansBold"/>
          <w:bCs/>
          <w:sz w:val="24"/>
          <w:szCs w:val="24"/>
        </w:rPr>
        <w:t>HealthInsuranceExperiment</w:t>
      </w:r>
      <w:proofErr w:type="spellEnd"/>
      <w:r w:rsidR="00B513A2" w:rsidRPr="00B513A2">
        <w:rPr>
          <w:rFonts w:cs="FreeSansBold"/>
          <w:bCs/>
          <w:sz w:val="24"/>
          <w:szCs w:val="24"/>
        </w:rPr>
        <w:t>)</w:t>
      </w:r>
      <w:r w:rsidR="008B7FE8">
        <w:rPr>
          <w:rFonts w:cs="FreeSansBold"/>
          <w:bCs/>
          <w:sz w:val="24"/>
          <w:szCs w:val="24"/>
        </w:rPr>
        <w:t xml:space="preserve">, </w:t>
      </w:r>
      <w:r w:rsidR="00B563B0">
        <w:rPr>
          <w:rFonts w:cs="FreeSansBold"/>
          <w:bCs/>
          <w:sz w:val="24"/>
          <w:szCs w:val="24"/>
        </w:rPr>
        <w:t xml:space="preserve">una prueba controlada aleatoria muy completa, </w:t>
      </w:r>
      <w:r w:rsidR="00D03CB3">
        <w:rPr>
          <w:rFonts w:cs="FreeSansBold"/>
          <w:bCs/>
          <w:sz w:val="24"/>
          <w:szCs w:val="24"/>
        </w:rPr>
        <w:t>concluyó que los copagos disuaden la solicitud de atenciones necesarias e innecesarias en la misma medida</w:t>
      </w:r>
      <w:r w:rsidR="00D03CB3">
        <w:rPr>
          <w:rFonts w:cs="FreeSansBold"/>
          <w:bCs/>
          <w:sz w:val="24"/>
          <w:szCs w:val="24"/>
          <w:vertAlign w:val="superscript"/>
        </w:rPr>
        <w:t>32,33</w:t>
      </w:r>
      <w:r w:rsidR="00D03CB3">
        <w:rPr>
          <w:rFonts w:cs="FreeSansBold"/>
          <w:bCs/>
          <w:sz w:val="24"/>
          <w:szCs w:val="24"/>
        </w:rPr>
        <w:t>.</w:t>
      </w:r>
    </w:p>
    <w:p w:rsidR="00B705F9" w:rsidRDefault="004D0367" w:rsidP="00B705F9">
      <w:pPr>
        <w:autoSpaceDE w:val="0"/>
        <w:autoSpaceDN w:val="0"/>
        <w:adjustRightInd w:val="0"/>
        <w:spacing w:after="0" w:line="240" w:lineRule="auto"/>
        <w:jc w:val="both"/>
        <w:rPr>
          <w:rFonts w:cs="FreeSansBold"/>
          <w:bCs/>
          <w:sz w:val="24"/>
          <w:szCs w:val="24"/>
        </w:rPr>
      </w:pPr>
      <w:r>
        <w:rPr>
          <w:rFonts w:cs="FreeSansBold"/>
          <w:bCs/>
          <w:sz w:val="24"/>
          <w:szCs w:val="24"/>
        </w:rPr>
        <w:t xml:space="preserve">Existe una falta </w:t>
      </w:r>
      <w:r w:rsidR="00F7204C">
        <w:rPr>
          <w:rFonts w:cs="FreeSansBold"/>
          <w:bCs/>
          <w:sz w:val="24"/>
          <w:szCs w:val="24"/>
        </w:rPr>
        <w:t xml:space="preserve">de evidencia </w:t>
      </w:r>
      <w:r>
        <w:rPr>
          <w:rFonts w:cs="FreeSansBold"/>
          <w:bCs/>
          <w:sz w:val="24"/>
          <w:szCs w:val="24"/>
        </w:rPr>
        <w:t xml:space="preserve">similar </w:t>
      </w:r>
      <w:r w:rsidR="00F7204C">
        <w:rPr>
          <w:rFonts w:cs="FreeSansBold"/>
          <w:bCs/>
          <w:sz w:val="24"/>
          <w:szCs w:val="24"/>
        </w:rPr>
        <w:t xml:space="preserve">para respaldar la privatización de instalaciones que se está llevando a cabo en algunas regiones, como Cataluña y Madrid. </w:t>
      </w:r>
      <w:r w:rsidR="0072146D">
        <w:rPr>
          <w:rFonts w:cs="FreeSansBold"/>
          <w:bCs/>
          <w:sz w:val="24"/>
          <w:szCs w:val="24"/>
        </w:rPr>
        <w:t>La alegación de la superioridad de los medios del sector privado</w:t>
      </w:r>
      <w:r w:rsidR="002B1753">
        <w:rPr>
          <w:rFonts w:cs="FreeSansBold"/>
          <w:bCs/>
          <w:sz w:val="24"/>
          <w:szCs w:val="24"/>
        </w:rPr>
        <w:t xml:space="preserve"> no ha sido respaldada por las </w:t>
      </w:r>
      <w:r w:rsidR="00672233">
        <w:rPr>
          <w:rFonts w:cs="FreeSansBold"/>
          <w:bCs/>
          <w:sz w:val="24"/>
          <w:szCs w:val="24"/>
        </w:rPr>
        <w:t>comprobaciones</w:t>
      </w:r>
      <w:r w:rsidR="002B1753">
        <w:rPr>
          <w:rFonts w:cs="FreeSansBold"/>
          <w:bCs/>
          <w:sz w:val="24"/>
          <w:szCs w:val="24"/>
        </w:rPr>
        <w:t xml:space="preserve"> sistemáticas</w:t>
      </w:r>
      <w:r w:rsidR="00672233">
        <w:rPr>
          <w:rFonts w:cs="FreeSansBold"/>
          <w:bCs/>
          <w:sz w:val="24"/>
          <w:szCs w:val="24"/>
        </w:rPr>
        <w:t xml:space="preserve"> realizadas en países de </w:t>
      </w:r>
      <w:r w:rsidR="00811EB5">
        <w:rPr>
          <w:rFonts w:cs="FreeSansBold"/>
          <w:bCs/>
          <w:sz w:val="24"/>
          <w:szCs w:val="24"/>
        </w:rPr>
        <w:t xml:space="preserve">ingresos bajos y </w:t>
      </w:r>
      <w:r w:rsidR="00672233">
        <w:rPr>
          <w:rFonts w:cs="FreeSansBold"/>
          <w:bCs/>
          <w:sz w:val="24"/>
          <w:szCs w:val="24"/>
        </w:rPr>
        <w:t>medio</w:t>
      </w:r>
      <w:r w:rsidR="00811EB5">
        <w:rPr>
          <w:rFonts w:cs="FreeSansBold"/>
          <w:bCs/>
          <w:sz w:val="24"/>
          <w:szCs w:val="24"/>
        </w:rPr>
        <w:t>s</w:t>
      </w:r>
      <w:r w:rsidR="00811EB5">
        <w:rPr>
          <w:rFonts w:cs="FreeSansBold"/>
          <w:bCs/>
          <w:sz w:val="24"/>
          <w:szCs w:val="24"/>
          <w:vertAlign w:val="superscript"/>
        </w:rPr>
        <w:t>34</w:t>
      </w:r>
      <w:proofErr w:type="gramStart"/>
      <w:r w:rsidR="00811EB5">
        <w:rPr>
          <w:rFonts w:cs="FreeSansBold"/>
          <w:bCs/>
          <w:sz w:val="24"/>
          <w:szCs w:val="24"/>
          <w:vertAlign w:val="superscript"/>
        </w:rPr>
        <w:t>,35</w:t>
      </w:r>
      <w:proofErr w:type="gramEnd"/>
      <w:r w:rsidR="00811EB5">
        <w:rPr>
          <w:rFonts w:cs="FreeSansBold"/>
          <w:bCs/>
          <w:sz w:val="24"/>
          <w:szCs w:val="24"/>
        </w:rPr>
        <w:t xml:space="preserve"> o por una serie de estudios llevados a cabos en países con altos ingresos. </w:t>
      </w:r>
      <w:r w:rsidR="00C762D5">
        <w:rPr>
          <w:rFonts w:cs="FreeSansBold"/>
          <w:bCs/>
          <w:sz w:val="24"/>
          <w:szCs w:val="24"/>
        </w:rPr>
        <w:t>Un meta-análisis de 31 estudios</w:t>
      </w:r>
      <w:r w:rsidR="00757638">
        <w:rPr>
          <w:rFonts w:cs="FreeSansBold"/>
          <w:bCs/>
          <w:sz w:val="24"/>
          <w:szCs w:val="24"/>
        </w:rPr>
        <w:t xml:space="preserve"> de </w:t>
      </w:r>
      <w:r w:rsidR="008A6897">
        <w:rPr>
          <w:rFonts w:cs="FreeSansBold"/>
          <w:bCs/>
          <w:sz w:val="24"/>
          <w:szCs w:val="24"/>
        </w:rPr>
        <w:t xml:space="preserve">propiedad de hospitales estadounidenses </w:t>
      </w:r>
      <w:r>
        <w:rPr>
          <w:rFonts w:cs="FreeSansBold"/>
          <w:bCs/>
          <w:sz w:val="24"/>
          <w:szCs w:val="24"/>
        </w:rPr>
        <w:t>no encontró</w:t>
      </w:r>
      <w:r w:rsidR="008A6897">
        <w:rPr>
          <w:rFonts w:cs="FreeSansBold"/>
          <w:bCs/>
          <w:sz w:val="24"/>
          <w:szCs w:val="24"/>
        </w:rPr>
        <w:t xml:space="preserve"> diferencias consistentes una vez las diferencias metodológicas y de muestreo se tuvieron en cuenta</w:t>
      </w:r>
      <w:r w:rsidR="008A6897">
        <w:rPr>
          <w:rFonts w:cs="FreeSansBold"/>
          <w:bCs/>
          <w:sz w:val="24"/>
          <w:szCs w:val="24"/>
          <w:vertAlign w:val="superscript"/>
        </w:rPr>
        <w:t>36</w:t>
      </w:r>
      <w:r w:rsidR="008A6897">
        <w:rPr>
          <w:rFonts w:cs="FreeSansBold"/>
          <w:bCs/>
          <w:sz w:val="24"/>
          <w:szCs w:val="24"/>
        </w:rPr>
        <w:t>.</w:t>
      </w:r>
      <w:r w:rsidR="00015601">
        <w:rPr>
          <w:rFonts w:cs="FreeSansBold"/>
          <w:bCs/>
          <w:sz w:val="24"/>
          <w:szCs w:val="24"/>
        </w:rPr>
        <w:t>Un análisis de estudios de eficiencia en hospitales alemanes informó de resultados similares</w:t>
      </w:r>
      <w:r w:rsidR="00015601">
        <w:rPr>
          <w:rFonts w:cs="FreeSansBold"/>
          <w:bCs/>
          <w:sz w:val="24"/>
          <w:szCs w:val="24"/>
          <w:vertAlign w:val="superscript"/>
        </w:rPr>
        <w:t>37</w:t>
      </w:r>
      <w:r w:rsidR="00015601">
        <w:rPr>
          <w:rFonts w:cs="FreeSansBold"/>
          <w:bCs/>
          <w:sz w:val="24"/>
          <w:szCs w:val="24"/>
        </w:rPr>
        <w:t>.</w:t>
      </w:r>
      <w:r w:rsidR="00C63D24">
        <w:rPr>
          <w:rFonts w:cs="FreeSansBold"/>
          <w:bCs/>
          <w:sz w:val="24"/>
          <w:szCs w:val="24"/>
        </w:rPr>
        <w:t xml:space="preserve"> Otra investigación ha descrito las diferencias en características y resultados de la atención sanitaria pública y privada.</w:t>
      </w:r>
      <w:r w:rsidR="003B4D97">
        <w:rPr>
          <w:rFonts w:cs="FreeSansBold"/>
          <w:bCs/>
          <w:sz w:val="24"/>
          <w:szCs w:val="24"/>
        </w:rPr>
        <w:t xml:space="preserve"> En los hospitales privados de Grecia fue detectada una inferior dotación de personal e inferior eficiencia</w:t>
      </w:r>
      <w:r w:rsidR="003B4D97">
        <w:rPr>
          <w:rFonts w:cs="FreeSansBold"/>
          <w:bCs/>
          <w:sz w:val="24"/>
          <w:szCs w:val="24"/>
          <w:vertAlign w:val="superscript"/>
        </w:rPr>
        <w:t>38</w:t>
      </w:r>
      <w:r w:rsidR="003B4D97">
        <w:rPr>
          <w:rFonts w:cs="FreeSansBold"/>
          <w:bCs/>
          <w:sz w:val="24"/>
          <w:szCs w:val="24"/>
        </w:rPr>
        <w:t xml:space="preserve">. </w:t>
      </w:r>
      <w:r w:rsidR="00BA4B5B">
        <w:rPr>
          <w:rFonts w:cs="FreeSansBold"/>
          <w:bCs/>
          <w:sz w:val="24"/>
          <w:szCs w:val="24"/>
        </w:rPr>
        <w:t xml:space="preserve">Investigaciones comparando las distintas regiones italianas encontraron reducciones de la mortalidad más lentas en aquellas regiones con mayor </w:t>
      </w:r>
      <w:r w:rsidR="007956AF">
        <w:rPr>
          <w:rFonts w:cs="FreeSansBold"/>
          <w:bCs/>
          <w:sz w:val="24"/>
          <w:szCs w:val="24"/>
        </w:rPr>
        <w:t>provisión hospitalaria privada</w:t>
      </w:r>
      <w:r w:rsidR="004F0FAB">
        <w:rPr>
          <w:rFonts w:cs="FreeSansBold"/>
          <w:bCs/>
          <w:sz w:val="24"/>
          <w:szCs w:val="24"/>
          <w:vertAlign w:val="superscript"/>
        </w:rPr>
        <w:t>39</w:t>
      </w:r>
      <w:r w:rsidR="00BA4B5B">
        <w:rPr>
          <w:rFonts w:cs="FreeSansBold"/>
          <w:bCs/>
          <w:sz w:val="24"/>
          <w:szCs w:val="24"/>
        </w:rPr>
        <w:t>.</w:t>
      </w:r>
      <w:r w:rsidR="00A14BCD">
        <w:rPr>
          <w:rFonts w:cs="FreeSansBold"/>
          <w:bCs/>
          <w:sz w:val="24"/>
          <w:szCs w:val="24"/>
        </w:rPr>
        <w:t xml:space="preserve"> El esquema de la iniciativa de financiación privada de Reino unido (PFI)</w:t>
      </w:r>
      <w:r w:rsidR="00AF1E5B">
        <w:rPr>
          <w:rFonts w:cs="FreeSansBold"/>
          <w:bCs/>
          <w:sz w:val="24"/>
          <w:szCs w:val="24"/>
        </w:rPr>
        <w:t xml:space="preserve"> y esquemas similares en países como Australia y España</w:t>
      </w:r>
      <w:r w:rsidR="00957462">
        <w:rPr>
          <w:rFonts w:cs="FreeSansBold"/>
          <w:bCs/>
          <w:sz w:val="24"/>
          <w:szCs w:val="24"/>
        </w:rPr>
        <w:t xml:space="preserve"> han identificado </w:t>
      </w:r>
      <w:r w:rsidR="00FF72F6">
        <w:rPr>
          <w:rFonts w:cs="FreeSansBold"/>
          <w:bCs/>
          <w:sz w:val="24"/>
          <w:szCs w:val="24"/>
        </w:rPr>
        <w:t xml:space="preserve">graves problemas </w:t>
      </w:r>
      <w:r w:rsidR="00363DA4">
        <w:rPr>
          <w:rFonts w:cs="FreeSansBold"/>
          <w:bCs/>
          <w:sz w:val="24"/>
          <w:szCs w:val="24"/>
        </w:rPr>
        <w:t>asociados a esta política</w:t>
      </w:r>
      <w:r w:rsidR="00C31273">
        <w:rPr>
          <w:rFonts w:cs="FreeSansBold"/>
          <w:bCs/>
          <w:sz w:val="24"/>
          <w:szCs w:val="24"/>
        </w:rPr>
        <w:t xml:space="preserve"> de adquisición de servicios</w:t>
      </w:r>
      <w:r w:rsidR="003146D0">
        <w:rPr>
          <w:rFonts w:cs="FreeSansBold"/>
          <w:bCs/>
          <w:sz w:val="24"/>
          <w:szCs w:val="24"/>
          <w:vertAlign w:val="superscript"/>
        </w:rPr>
        <w:t>40</w:t>
      </w:r>
      <w:r w:rsidR="003146D0">
        <w:rPr>
          <w:rFonts w:cs="FreeSansBold"/>
          <w:bCs/>
          <w:sz w:val="24"/>
          <w:szCs w:val="24"/>
        </w:rPr>
        <w:t>.</w:t>
      </w:r>
    </w:p>
    <w:p w:rsidR="005B6407" w:rsidRDefault="005B6407" w:rsidP="00B705F9">
      <w:pPr>
        <w:autoSpaceDE w:val="0"/>
        <w:autoSpaceDN w:val="0"/>
        <w:adjustRightInd w:val="0"/>
        <w:spacing w:after="0" w:line="240" w:lineRule="auto"/>
        <w:jc w:val="both"/>
        <w:rPr>
          <w:rFonts w:cs="FreeSansBold"/>
          <w:bCs/>
          <w:sz w:val="24"/>
          <w:szCs w:val="24"/>
        </w:rPr>
      </w:pPr>
    </w:p>
    <w:p w:rsidR="005B6407" w:rsidRPr="00306A04" w:rsidRDefault="005B6407" w:rsidP="00B705F9">
      <w:pPr>
        <w:autoSpaceDE w:val="0"/>
        <w:autoSpaceDN w:val="0"/>
        <w:adjustRightInd w:val="0"/>
        <w:spacing w:after="0" w:line="240" w:lineRule="auto"/>
        <w:jc w:val="both"/>
        <w:rPr>
          <w:rFonts w:cs="FreeSansBold"/>
          <w:b/>
          <w:bCs/>
          <w:sz w:val="40"/>
          <w:szCs w:val="40"/>
        </w:rPr>
      </w:pPr>
      <w:r w:rsidRPr="00306A04">
        <w:rPr>
          <w:rFonts w:cs="FreeSansBold"/>
          <w:b/>
          <w:bCs/>
          <w:sz w:val="40"/>
          <w:szCs w:val="40"/>
        </w:rPr>
        <w:t>Las Alternativas</w:t>
      </w:r>
    </w:p>
    <w:p w:rsidR="00844509" w:rsidRDefault="00844509" w:rsidP="00B705F9">
      <w:pPr>
        <w:autoSpaceDE w:val="0"/>
        <w:autoSpaceDN w:val="0"/>
        <w:adjustRightInd w:val="0"/>
        <w:spacing w:after="0" w:line="240" w:lineRule="auto"/>
        <w:jc w:val="both"/>
        <w:rPr>
          <w:rFonts w:cs="FreeSansBold"/>
          <w:bCs/>
          <w:sz w:val="24"/>
          <w:szCs w:val="24"/>
        </w:rPr>
      </w:pPr>
      <w:r w:rsidRPr="00306A04">
        <w:rPr>
          <w:rFonts w:cs="FreeSansBold"/>
          <w:bCs/>
          <w:sz w:val="24"/>
          <w:szCs w:val="24"/>
        </w:rPr>
        <w:t xml:space="preserve">Algunos analistas </w:t>
      </w:r>
      <w:r w:rsidR="00306A04" w:rsidRPr="00306A04">
        <w:rPr>
          <w:rFonts w:cs="FreeSansBold"/>
          <w:bCs/>
          <w:sz w:val="24"/>
          <w:szCs w:val="24"/>
        </w:rPr>
        <w:t xml:space="preserve">han hecho un llamamiento </w:t>
      </w:r>
      <w:r w:rsidR="0016728C">
        <w:rPr>
          <w:rFonts w:cs="FreeSansBold"/>
          <w:bCs/>
          <w:sz w:val="24"/>
          <w:szCs w:val="24"/>
        </w:rPr>
        <w:t xml:space="preserve">para conseguir ahorrar de otras maneras, como tomar medidas drásticas frente a la evasión de </w:t>
      </w:r>
      <w:r w:rsidR="00251AD0">
        <w:rPr>
          <w:rFonts w:cs="FreeSansBold"/>
          <w:bCs/>
          <w:sz w:val="24"/>
          <w:szCs w:val="24"/>
        </w:rPr>
        <w:t xml:space="preserve">impuestos y otras </w:t>
      </w:r>
      <w:r w:rsidR="00E27D5F">
        <w:rPr>
          <w:rFonts w:cs="FreeSansBold"/>
          <w:bCs/>
          <w:sz w:val="24"/>
          <w:szCs w:val="24"/>
        </w:rPr>
        <w:t xml:space="preserve">formas de fraude, que se estima ascienden a </w:t>
      </w:r>
      <w:r w:rsidR="00FE1010">
        <w:rPr>
          <w:rFonts w:cs="FreeSansBold"/>
          <w:bCs/>
          <w:sz w:val="24"/>
          <w:szCs w:val="24"/>
        </w:rPr>
        <w:t>80.000 millones de euros al año</w:t>
      </w:r>
      <w:r w:rsidR="00E27D5F">
        <w:rPr>
          <w:rFonts w:cs="FreeSansBold"/>
          <w:bCs/>
          <w:sz w:val="24"/>
          <w:szCs w:val="24"/>
        </w:rPr>
        <w:t xml:space="preserve"> (aproximadamente, el coste total del sistema sanitario</w:t>
      </w:r>
      <w:r w:rsidR="00FE1010">
        <w:rPr>
          <w:rFonts w:cs="FreeSansBold"/>
          <w:bCs/>
          <w:sz w:val="24"/>
          <w:szCs w:val="24"/>
        </w:rPr>
        <w:t>)</w:t>
      </w:r>
      <w:r w:rsidR="00E27D5F">
        <w:rPr>
          <w:rFonts w:cs="FreeSansBold"/>
          <w:bCs/>
          <w:sz w:val="24"/>
          <w:szCs w:val="24"/>
          <w:vertAlign w:val="superscript"/>
        </w:rPr>
        <w:t>41, 42, 43</w:t>
      </w:r>
      <w:r w:rsidR="00E27D5F">
        <w:rPr>
          <w:rFonts w:cs="FreeSansBold"/>
          <w:bCs/>
          <w:sz w:val="24"/>
          <w:szCs w:val="24"/>
        </w:rPr>
        <w:t>.</w:t>
      </w:r>
      <w:r w:rsidR="003A580C">
        <w:rPr>
          <w:rFonts w:cs="FreeSansBold"/>
          <w:bCs/>
          <w:sz w:val="24"/>
          <w:szCs w:val="24"/>
        </w:rPr>
        <w:t xml:space="preserve">Estas observaciones han llevado a algunos a preguntarse si el sistema sanitario español, que es barato y altamente valorado por aquellos que lo usan, está siendo cambiado, no por una necesidad de reformarlo en particular (más </w:t>
      </w:r>
      <w:r w:rsidR="008969D2">
        <w:rPr>
          <w:rFonts w:cs="FreeSansBold"/>
          <w:bCs/>
          <w:sz w:val="24"/>
          <w:szCs w:val="24"/>
        </w:rPr>
        <w:t xml:space="preserve">allá de la necesidad de responder </w:t>
      </w:r>
      <w:r w:rsidR="001B3C32">
        <w:rPr>
          <w:rFonts w:cs="FreeSansBold"/>
          <w:bCs/>
          <w:sz w:val="24"/>
          <w:szCs w:val="24"/>
        </w:rPr>
        <w:t>paulatinamente</w:t>
      </w:r>
      <w:r w:rsidR="008969D2">
        <w:rPr>
          <w:rFonts w:cs="FreeSansBold"/>
          <w:bCs/>
          <w:sz w:val="24"/>
          <w:szCs w:val="24"/>
        </w:rPr>
        <w:t xml:space="preserve"> a los desafíos que encaran todos los sistemas sanitarios</w:t>
      </w:r>
      <w:r w:rsidR="003A580C">
        <w:rPr>
          <w:rFonts w:cs="FreeSansBold"/>
          <w:bCs/>
          <w:sz w:val="24"/>
          <w:szCs w:val="24"/>
        </w:rPr>
        <w:t>), sino más bien por una determinación de reducir el tamaño del estado.</w:t>
      </w:r>
    </w:p>
    <w:p w:rsidR="00C801CA" w:rsidRDefault="00C801CA" w:rsidP="00B705F9">
      <w:pPr>
        <w:autoSpaceDE w:val="0"/>
        <w:autoSpaceDN w:val="0"/>
        <w:adjustRightInd w:val="0"/>
        <w:spacing w:after="0" w:line="240" w:lineRule="auto"/>
        <w:jc w:val="both"/>
        <w:rPr>
          <w:rFonts w:cs="FreeSansBold"/>
          <w:bCs/>
          <w:sz w:val="24"/>
          <w:szCs w:val="24"/>
        </w:rPr>
      </w:pPr>
      <w:r>
        <w:rPr>
          <w:rFonts w:cs="FreeSansBold"/>
          <w:bCs/>
          <w:sz w:val="24"/>
          <w:szCs w:val="24"/>
        </w:rPr>
        <w:lastRenderedPageBreak/>
        <w:t xml:space="preserve">Internacionalmente, </w:t>
      </w:r>
      <w:r w:rsidR="00081E37">
        <w:rPr>
          <w:rFonts w:cs="FreeSansBold"/>
          <w:bCs/>
          <w:sz w:val="24"/>
          <w:szCs w:val="24"/>
        </w:rPr>
        <w:t xml:space="preserve">hay un reconocimiento creciente de que las políticas de austeridad </w:t>
      </w:r>
      <w:r w:rsidR="00317365">
        <w:rPr>
          <w:rFonts w:cs="FreeSansBold"/>
          <w:bCs/>
          <w:sz w:val="24"/>
          <w:szCs w:val="24"/>
        </w:rPr>
        <w:t>que están llevando a cabo algunos gobiernos europeos están empeorando la situación económica</w:t>
      </w:r>
      <w:r w:rsidR="00317365">
        <w:rPr>
          <w:rFonts w:cs="FreeSansBold"/>
          <w:bCs/>
          <w:sz w:val="24"/>
          <w:szCs w:val="24"/>
          <w:vertAlign w:val="superscript"/>
        </w:rPr>
        <w:t>44</w:t>
      </w:r>
      <w:r w:rsidR="00317365">
        <w:rPr>
          <w:rFonts w:cs="FreeSansBold"/>
          <w:bCs/>
          <w:sz w:val="24"/>
          <w:szCs w:val="24"/>
        </w:rPr>
        <w:t>.</w:t>
      </w:r>
      <w:r w:rsidR="009C7158">
        <w:rPr>
          <w:rFonts w:cs="FreeSansBold"/>
          <w:bCs/>
          <w:sz w:val="24"/>
          <w:szCs w:val="24"/>
        </w:rPr>
        <w:t>Este fracaso de las políticas de austeridad</w:t>
      </w:r>
      <w:r w:rsidR="004548EF">
        <w:rPr>
          <w:rFonts w:cs="FreeSansBold"/>
          <w:bCs/>
          <w:sz w:val="24"/>
          <w:szCs w:val="24"/>
        </w:rPr>
        <w:t xml:space="preserve"> queda ejemplificado en la reciente reconsideración de las consecuencias de los recortes para el crecimiento económico que hizo el Fondo Monetario Internacional</w:t>
      </w:r>
      <w:r w:rsidR="004548EF">
        <w:rPr>
          <w:rFonts w:cs="FreeSansBold"/>
          <w:bCs/>
          <w:sz w:val="24"/>
          <w:szCs w:val="24"/>
          <w:vertAlign w:val="superscript"/>
        </w:rPr>
        <w:t>45</w:t>
      </w:r>
      <w:r w:rsidR="004548EF">
        <w:rPr>
          <w:rFonts w:cs="FreeSansBold"/>
          <w:bCs/>
          <w:sz w:val="24"/>
          <w:szCs w:val="24"/>
        </w:rPr>
        <w:t xml:space="preserve">, </w:t>
      </w:r>
      <w:r w:rsidR="009C4A42">
        <w:rPr>
          <w:rFonts w:cs="FreeSansBold"/>
          <w:bCs/>
          <w:sz w:val="24"/>
          <w:szCs w:val="24"/>
        </w:rPr>
        <w:t>junto con los movimientos para crear un sistema de regulación para los bancos a nivel europeo, que de haber existido antes, habría evitado muchos de los actuales problemas económicos de España.</w:t>
      </w:r>
    </w:p>
    <w:p w:rsidR="00EB708B" w:rsidRPr="00CB120C" w:rsidRDefault="00EB708B" w:rsidP="00B705F9">
      <w:pPr>
        <w:autoSpaceDE w:val="0"/>
        <w:autoSpaceDN w:val="0"/>
        <w:adjustRightInd w:val="0"/>
        <w:spacing w:after="0" w:line="240" w:lineRule="auto"/>
        <w:jc w:val="both"/>
        <w:rPr>
          <w:rFonts w:cs="FreeSansBold"/>
          <w:bCs/>
          <w:sz w:val="24"/>
          <w:szCs w:val="24"/>
        </w:rPr>
      </w:pPr>
      <w:r>
        <w:rPr>
          <w:rFonts w:cs="FreeSansBold"/>
          <w:bCs/>
          <w:sz w:val="24"/>
          <w:szCs w:val="24"/>
        </w:rPr>
        <w:t xml:space="preserve">Todavía existen aquellos que ven la crisis como una oportunidad para </w:t>
      </w:r>
      <w:r w:rsidR="000B31E7">
        <w:rPr>
          <w:rFonts w:cs="FreeSansBold"/>
          <w:bCs/>
          <w:sz w:val="24"/>
          <w:szCs w:val="24"/>
        </w:rPr>
        <w:t xml:space="preserve">perseguir sus metas ideológicas de desmantelamiento </w:t>
      </w:r>
      <w:r w:rsidR="00B323AD">
        <w:rPr>
          <w:rFonts w:cs="FreeSansBold"/>
          <w:bCs/>
          <w:sz w:val="24"/>
          <w:szCs w:val="24"/>
        </w:rPr>
        <w:t xml:space="preserve">del estado de bienestar europeo, </w:t>
      </w:r>
      <w:r w:rsidR="00C226C6">
        <w:rPr>
          <w:rFonts w:cs="FreeSansBold"/>
          <w:bCs/>
          <w:sz w:val="24"/>
          <w:szCs w:val="24"/>
        </w:rPr>
        <w:t>como predijo la autora canadiense Naomi Klein</w:t>
      </w:r>
      <w:r w:rsidR="00C226C6">
        <w:rPr>
          <w:rFonts w:cs="FreeSansBold"/>
          <w:bCs/>
          <w:sz w:val="24"/>
          <w:szCs w:val="24"/>
          <w:vertAlign w:val="superscript"/>
        </w:rPr>
        <w:t>46</w:t>
      </w:r>
      <w:r w:rsidR="00C226C6">
        <w:rPr>
          <w:rFonts w:cs="FreeSansBold"/>
          <w:bCs/>
          <w:sz w:val="24"/>
          <w:szCs w:val="24"/>
        </w:rPr>
        <w:t>.</w:t>
      </w:r>
      <w:r w:rsidR="000E70F7">
        <w:rPr>
          <w:rFonts w:cs="FreeSansBold"/>
          <w:bCs/>
          <w:sz w:val="24"/>
          <w:szCs w:val="24"/>
        </w:rPr>
        <w:t xml:space="preserve">Por otro lado, existe también un </w:t>
      </w:r>
      <w:r w:rsidR="00FA1C55">
        <w:rPr>
          <w:rFonts w:cs="FreeSansBold"/>
          <w:bCs/>
          <w:sz w:val="24"/>
          <w:szCs w:val="24"/>
        </w:rPr>
        <w:t xml:space="preserve">creciente </w:t>
      </w:r>
      <w:r w:rsidR="000E70F7">
        <w:rPr>
          <w:rFonts w:cs="FreeSansBold"/>
          <w:bCs/>
          <w:sz w:val="24"/>
          <w:szCs w:val="24"/>
        </w:rPr>
        <w:t>coro de voces alternativas,</w:t>
      </w:r>
      <w:r w:rsidR="00FA1C55">
        <w:rPr>
          <w:rFonts w:cs="FreeSansBold"/>
          <w:bCs/>
          <w:sz w:val="24"/>
          <w:szCs w:val="24"/>
        </w:rPr>
        <w:t xml:space="preserve"> provenientes de todas las partes del espectro político y la sociedad civil, </w:t>
      </w:r>
      <w:r w:rsidR="0015671C">
        <w:rPr>
          <w:rFonts w:cs="FreeSansBold"/>
          <w:bCs/>
          <w:sz w:val="24"/>
          <w:szCs w:val="24"/>
        </w:rPr>
        <w:t>defendiendo que se deben llevar a cabo políticas</w:t>
      </w:r>
      <w:r w:rsidR="001B7D02">
        <w:rPr>
          <w:rFonts w:cs="FreeSansBold"/>
          <w:bCs/>
          <w:sz w:val="24"/>
          <w:szCs w:val="24"/>
        </w:rPr>
        <w:t xml:space="preserve"> económicas diferentes. Además, </w:t>
      </w:r>
      <w:r w:rsidR="00CB120C">
        <w:rPr>
          <w:rFonts w:cs="FreeSansBold"/>
          <w:bCs/>
          <w:sz w:val="24"/>
          <w:szCs w:val="24"/>
        </w:rPr>
        <w:t>hay una evidencia creciente</w:t>
      </w:r>
      <w:r w:rsidR="00CB120C">
        <w:rPr>
          <w:rFonts w:cs="FreeSansBold"/>
          <w:bCs/>
          <w:sz w:val="24"/>
          <w:szCs w:val="24"/>
          <w:vertAlign w:val="superscript"/>
        </w:rPr>
        <w:t>47</w:t>
      </w:r>
      <w:r w:rsidR="00CB120C">
        <w:rPr>
          <w:rFonts w:cs="FreeSansBold"/>
          <w:bCs/>
          <w:sz w:val="24"/>
          <w:szCs w:val="24"/>
        </w:rPr>
        <w:t>, a menudo no bienvenida por los gobiernos involucrados, de las consecuencias humanas de sus políticas.</w:t>
      </w:r>
    </w:p>
    <w:p w:rsidR="005B6407" w:rsidRPr="00EB708B" w:rsidRDefault="005B6407" w:rsidP="005B6407">
      <w:pPr>
        <w:autoSpaceDE w:val="0"/>
        <w:autoSpaceDN w:val="0"/>
        <w:adjustRightInd w:val="0"/>
        <w:spacing w:after="0" w:line="240" w:lineRule="auto"/>
        <w:rPr>
          <w:rFonts w:ascii="FreeSerif" w:eastAsia="FreeSerif" w:cs="FreeSerif"/>
          <w:sz w:val="19"/>
          <w:szCs w:val="19"/>
        </w:rPr>
      </w:pPr>
    </w:p>
    <w:p w:rsidR="005B6407" w:rsidRDefault="005B6407" w:rsidP="005B6407">
      <w:pPr>
        <w:autoSpaceDE w:val="0"/>
        <w:autoSpaceDN w:val="0"/>
        <w:adjustRightInd w:val="0"/>
        <w:spacing w:after="0" w:line="240" w:lineRule="auto"/>
        <w:rPr>
          <w:rFonts w:ascii="FreeSerif" w:eastAsia="FreeSerif" w:cs="FreeSerif"/>
          <w:sz w:val="19"/>
          <w:szCs w:val="19"/>
        </w:rPr>
      </w:pPr>
    </w:p>
    <w:p w:rsidR="00781360" w:rsidRDefault="00781360" w:rsidP="005B6407">
      <w:pPr>
        <w:autoSpaceDE w:val="0"/>
        <w:autoSpaceDN w:val="0"/>
        <w:adjustRightInd w:val="0"/>
        <w:spacing w:after="0" w:line="240" w:lineRule="auto"/>
        <w:rPr>
          <w:rFonts w:ascii="FreeSerif" w:eastAsia="FreeSerif" w:cs="FreeSerif"/>
          <w:sz w:val="19"/>
          <w:szCs w:val="19"/>
        </w:rPr>
      </w:pPr>
    </w:p>
    <w:p w:rsidR="00633840" w:rsidRDefault="00633840" w:rsidP="005B6407">
      <w:pPr>
        <w:autoSpaceDE w:val="0"/>
        <w:autoSpaceDN w:val="0"/>
        <w:adjustRightInd w:val="0"/>
        <w:spacing w:after="0" w:line="240" w:lineRule="auto"/>
        <w:rPr>
          <w:rFonts w:ascii="FreeSerif" w:eastAsia="FreeSerif" w:cs="FreeSerif"/>
          <w:sz w:val="19"/>
          <w:szCs w:val="19"/>
        </w:rPr>
      </w:pPr>
    </w:p>
    <w:p w:rsidR="00331A40" w:rsidRDefault="00331A40" w:rsidP="005B6407">
      <w:pPr>
        <w:autoSpaceDE w:val="0"/>
        <w:autoSpaceDN w:val="0"/>
        <w:adjustRightInd w:val="0"/>
        <w:spacing w:after="0" w:line="240" w:lineRule="auto"/>
        <w:rPr>
          <w:rFonts w:ascii="FreeSerif" w:eastAsia="FreeSerif" w:cs="FreeSerif"/>
          <w:sz w:val="19"/>
          <w:szCs w:val="19"/>
        </w:rPr>
      </w:pPr>
    </w:p>
    <w:p w:rsidR="004B1082" w:rsidRPr="00020E3B" w:rsidRDefault="00633840" w:rsidP="005B6407">
      <w:pPr>
        <w:autoSpaceDE w:val="0"/>
        <w:autoSpaceDN w:val="0"/>
        <w:adjustRightInd w:val="0"/>
        <w:spacing w:after="0" w:line="240" w:lineRule="auto"/>
        <w:rPr>
          <w:rFonts w:eastAsia="FreeSerif" w:cs="FreeSerif"/>
          <w:i/>
          <w:sz w:val="20"/>
          <w:szCs w:val="20"/>
        </w:rPr>
      </w:pPr>
      <w:r w:rsidRPr="002F13F7">
        <w:rPr>
          <w:rFonts w:eastAsia="FreeSerif" w:cs="FreeSerif"/>
          <w:i/>
          <w:sz w:val="20"/>
          <w:szCs w:val="20"/>
        </w:rPr>
        <w:t xml:space="preserve">Contribuciones: HL-Q y MM </w:t>
      </w:r>
      <w:r w:rsidR="00784F28" w:rsidRPr="002F13F7">
        <w:rPr>
          <w:rFonts w:eastAsia="FreeSerif" w:cs="FreeSerif"/>
          <w:i/>
          <w:sz w:val="20"/>
          <w:szCs w:val="20"/>
        </w:rPr>
        <w:t xml:space="preserve">hicieron un borrador del artículo. Todos los autores revisaron los subsecuentes borradores. </w:t>
      </w:r>
      <w:r w:rsidR="00784F28" w:rsidRPr="00020E3B">
        <w:rPr>
          <w:rFonts w:eastAsia="FreeSerif" w:cs="FreeSerif"/>
          <w:i/>
          <w:sz w:val="20"/>
          <w:szCs w:val="20"/>
        </w:rPr>
        <w:t xml:space="preserve">HL-Q condujo las entrevistas en Cataluña. HL-Q </w:t>
      </w:r>
      <w:r w:rsidR="004B1082" w:rsidRPr="00020E3B">
        <w:rPr>
          <w:rFonts w:eastAsia="FreeSerif" w:cs="FreeSerif"/>
          <w:i/>
          <w:sz w:val="20"/>
          <w:szCs w:val="20"/>
        </w:rPr>
        <w:t>es garante.</w:t>
      </w:r>
    </w:p>
    <w:p w:rsidR="005B6407" w:rsidRPr="002F13F7" w:rsidRDefault="00687392" w:rsidP="00534D50">
      <w:pPr>
        <w:autoSpaceDE w:val="0"/>
        <w:autoSpaceDN w:val="0"/>
        <w:adjustRightInd w:val="0"/>
        <w:spacing w:after="0" w:line="240" w:lineRule="auto"/>
        <w:rPr>
          <w:rFonts w:eastAsia="FreeSerif" w:cs="FreeSerif"/>
          <w:i/>
          <w:sz w:val="20"/>
          <w:szCs w:val="20"/>
        </w:rPr>
      </w:pPr>
      <w:r w:rsidRPr="002F13F7">
        <w:rPr>
          <w:rFonts w:eastAsia="FreeSerif" w:cs="FreeSerif"/>
          <w:i/>
          <w:sz w:val="20"/>
          <w:szCs w:val="20"/>
        </w:rPr>
        <w:t>Conflictos de interés: Todos los autores han leído y entendido la política de declaración de intereses del Grupo BMJ y declaran los siguientes intereses: ninguno.</w:t>
      </w:r>
    </w:p>
    <w:p w:rsidR="00534D50" w:rsidRPr="002F13F7" w:rsidRDefault="00534D50" w:rsidP="00534D50">
      <w:pPr>
        <w:autoSpaceDE w:val="0"/>
        <w:autoSpaceDN w:val="0"/>
        <w:adjustRightInd w:val="0"/>
        <w:spacing w:after="0" w:line="240" w:lineRule="auto"/>
        <w:rPr>
          <w:rFonts w:eastAsia="FreeSerif" w:cs="FreeSerif"/>
          <w:i/>
          <w:sz w:val="20"/>
          <w:szCs w:val="20"/>
        </w:rPr>
      </w:pPr>
      <w:r w:rsidRPr="002F13F7">
        <w:rPr>
          <w:rFonts w:eastAsia="FreeSerif" w:cs="FreeSerif"/>
          <w:i/>
          <w:sz w:val="20"/>
          <w:szCs w:val="20"/>
        </w:rPr>
        <w:t xml:space="preserve">Aprobación ética: La investigación fue aprobada por el comité de Ética de la Escuela de Higiene y Medicina Tropical de Londres. Todos los participantes fueron informados sobre el contenido del estudio y sus posibles resultados y fueron informados de su derecho a </w:t>
      </w:r>
      <w:r w:rsidR="008C1FEC" w:rsidRPr="002F13F7">
        <w:rPr>
          <w:rFonts w:eastAsia="FreeSerif" w:cs="FreeSerif"/>
          <w:i/>
          <w:sz w:val="20"/>
          <w:szCs w:val="20"/>
        </w:rPr>
        <w:t xml:space="preserve">negarse a responder cualquier pregunta que no quisieran responder. </w:t>
      </w:r>
      <w:r w:rsidR="00E25E2D" w:rsidRPr="002F13F7">
        <w:rPr>
          <w:rFonts w:eastAsia="FreeSerif" w:cs="FreeSerif"/>
          <w:i/>
          <w:sz w:val="20"/>
          <w:szCs w:val="20"/>
        </w:rPr>
        <w:t xml:space="preserve">Un formulario de consentimiento </w:t>
      </w:r>
      <w:r w:rsidR="0017208B" w:rsidRPr="002F13F7">
        <w:rPr>
          <w:rFonts w:eastAsia="FreeSerif" w:cs="FreeSerif"/>
          <w:i/>
          <w:sz w:val="20"/>
          <w:szCs w:val="20"/>
        </w:rPr>
        <w:t xml:space="preserve">proporcionó  información sobre la investigación, incluyendo la confidencialidad y el anonimato de las respuestas de los entrevistados. Todos los participantes leyeron la hoja de información, firmaron el formulario de consentimiento y dieron consentimiento escrito para que los datos de su entrevista fueran incluidos </w:t>
      </w:r>
      <w:r w:rsidR="000C0810" w:rsidRPr="002F13F7">
        <w:rPr>
          <w:rFonts w:eastAsia="FreeSerif" w:cs="FreeSerif"/>
          <w:i/>
          <w:sz w:val="20"/>
          <w:szCs w:val="20"/>
        </w:rPr>
        <w:t>en publicaciones.</w:t>
      </w:r>
    </w:p>
    <w:p w:rsidR="00633840" w:rsidRPr="002F13F7" w:rsidRDefault="000C0810" w:rsidP="00C22FCA">
      <w:pPr>
        <w:autoSpaceDE w:val="0"/>
        <w:autoSpaceDN w:val="0"/>
        <w:adjustRightInd w:val="0"/>
        <w:spacing w:after="0" w:line="240" w:lineRule="auto"/>
        <w:rPr>
          <w:rFonts w:eastAsia="FreeSerif" w:cs="FreeSerif"/>
          <w:i/>
          <w:sz w:val="20"/>
          <w:szCs w:val="20"/>
        </w:rPr>
      </w:pPr>
      <w:r w:rsidRPr="002F13F7">
        <w:rPr>
          <w:rFonts w:eastAsia="FreeSerif" w:cs="FreeSerif"/>
          <w:i/>
          <w:sz w:val="20"/>
          <w:szCs w:val="20"/>
        </w:rPr>
        <w:t xml:space="preserve">Procedencia y evaluación por pares: </w:t>
      </w:r>
      <w:r w:rsidR="00560623" w:rsidRPr="002F13F7">
        <w:rPr>
          <w:rFonts w:eastAsia="FreeSerif" w:cs="FreeSerif"/>
          <w:i/>
          <w:sz w:val="20"/>
          <w:szCs w:val="20"/>
        </w:rPr>
        <w:t xml:space="preserve">No </w:t>
      </w:r>
      <w:r w:rsidR="00F43410" w:rsidRPr="002F13F7">
        <w:rPr>
          <w:rFonts w:eastAsia="FreeSerif" w:cs="FreeSerif"/>
          <w:i/>
          <w:sz w:val="20"/>
          <w:szCs w:val="20"/>
        </w:rPr>
        <w:t xml:space="preserve">realizada bajo </w:t>
      </w:r>
      <w:r w:rsidR="00560623" w:rsidRPr="002F13F7">
        <w:rPr>
          <w:rFonts w:eastAsia="FreeSerif" w:cs="FreeSerif"/>
          <w:i/>
          <w:sz w:val="20"/>
          <w:szCs w:val="20"/>
        </w:rPr>
        <w:t>encargo</w:t>
      </w:r>
      <w:r w:rsidR="00F43410" w:rsidRPr="002F13F7">
        <w:rPr>
          <w:rFonts w:eastAsia="FreeSerif" w:cs="FreeSerif"/>
          <w:i/>
          <w:sz w:val="20"/>
          <w:szCs w:val="20"/>
        </w:rPr>
        <w:t xml:space="preserve"> de ninguna entidad</w:t>
      </w:r>
      <w:r w:rsidR="00560623" w:rsidRPr="002F13F7">
        <w:rPr>
          <w:rFonts w:eastAsia="FreeSerif" w:cs="FreeSerif"/>
          <w:i/>
          <w:sz w:val="20"/>
          <w:szCs w:val="20"/>
        </w:rPr>
        <w:t>;</w:t>
      </w:r>
      <w:r w:rsidR="00C22FCA" w:rsidRPr="002F13F7">
        <w:rPr>
          <w:rFonts w:eastAsia="FreeSerif" w:cs="FreeSerif"/>
          <w:i/>
          <w:sz w:val="20"/>
          <w:szCs w:val="20"/>
        </w:rPr>
        <w:t xml:space="preserve"> revisada por pares externos.</w:t>
      </w:r>
    </w:p>
    <w:p w:rsidR="002F13F7" w:rsidRDefault="002F13F7" w:rsidP="00C22FCA">
      <w:pPr>
        <w:autoSpaceDE w:val="0"/>
        <w:autoSpaceDN w:val="0"/>
        <w:adjustRightInd w:val="0"/>
        <w:spacing w:after="0" w:line="240" w:lineRule="auto"/>
        <w:rPr>
          <w:rFonts w:eastAsia="FreeSerif" w:cs="FreeSerif"/>
          <w:i/>
          <w:sz w:val="20"/>
          <w:szCs w:val="20"/>
        </w:rPr>
      </w:pPr>
    </w:p>
    <w:p w:rsidR="00E2443C" w:rsidRDefault="00E2443C" w:rsidP="00C22FCA">
      <w:pPr>
        <w:autoSpaceDE w:val="0"/>
        <w:autoSpaceDN w:val="0"/>
        <w:adjustRightInd w:val="0"/>
        <w:spacing w:after="0" w:line="240" w:lineRule="auto"/>
        <w:rPr>
          <w:rFonts w:eastAsia="FreeSerif" w:cs="FreeSerif"/>
          <w:i/>
          <w:sz w:val="20"/>
          <w:szCs w:val="20"/>
        </w:rPr>
      </w:pPr>
    </w:p>
    <w:p w:rsidR="00781360" w:rsidRDefault="00781360" w:rsidP="00C22FCA">
      <w:pPr>
        <w:autoSpaceDE w:val="0"/>
        <w:autoSpaceDN w:val="0"/>
        <w:adjustRightInd w:val="0"/>
        <w:spacing w:after="0" w:line="240" w:lineRule="auto"/>
        <w:rPr>
          <w:rFonts w:eastAsia="FreeSerif" w:cs="FreeSerif"/>
          <w:i/>
          <w:sz w:val="20"/>
          <w:szCs w:val="20"/>
        </w:rPr>
      </w:pPr>
    </w:p>
    <w:p w:rsidR="00781360" w:rsidRDefault="00781360" w:rsidP="00C22FCA">
      <w:pPr>
        <w:autoSpaceDE w:val="0"/>
        <w:autoSpaceDN w:val="0"/>
        <w:adjustRightInd w:val="0"/>
        <w:spacing w:after="0" w:line="240" w:lineRule="auto"/>
        <w:rPr>
          <w:rFonts w:eastAsia="FreeSerif" w:cs="FreeSerif"/>
          <w:i/>
          <w:sz w:val="20"/>
          <w:szCs w:val="20"/>
        </w:rPr>
      </w:pPr>
    </w:p>
    <w:p w:rsidR="00781360" w:rsidRDefault="00781360" w:rsidP="00C22FCA">
      <w:pPr>
        <w:autoSpaceDE w:val="0"/>
        <w:autoSpaceDN w:val="0"/>
        <w:adjustRightInd w:val="0"/>
        <w:spacing w:after="0" w:line="240" w:lineRule="auto"/>
        <w:rPr>
          <w:rFonts w:eastAsia="FreeSerif" w:cs="FreeSerif"/>
          <w:i/>
          <w:sz w:val="20"/>
          <w:szCs w:val="20"/>
        </w:rPr>
      </w:pPr>
    </w:p>
    <w:p w:rsidR="00E2443C" w:rsidRDefault="00E2443C" w:rsidP="00C22FCA">
      <w:pPr>
        <w:autoSpaceDE w:val="0"/>
        <w:autoSpaceDN w:val="0"/>
        <w:adjustRightInd w:val="0"/>
        <w:spacing w:after="0" w:line="240" w:lineRule="auto"/>
        <w:rPr>
          <w:rFonts w:eastAsia="FreeSerif" w:cs="FreeSerif"/>
          <w:sz w:val="20"/>
          <w:szCs w:val="20"/>
        </w:rPr>
      </w:pPr>
    </w:p>
    <w:p w:rsidR="00331A40" w:rsidRDefault="00331A40" w:rsidP="00C22FCA">
      <w:pPr>
        <w:autoSpaceDE w:val="0"/>
        <w:autoSpaceDN w:val="0"/>
        <w:adjustRightInd w:val="0"/>
        <w:spacing w:after="0" w:line="240" w:lineRule="auto"/>
        <w:rPr>
          <w:rFonts w:eastAsia="FreeSerif" w:cs="FreeSerif"/>
          <w:sz w:val="20"/>
          <w:szCs w:val="20"/>
        </w:rPr>
      </w:pPr>
    </w:p>
    <w:p w:rsidR="00E2443C" w:rsidRDefault="00E2443C" w:rsidP="00E2443C">
      <w:pPr>
        <w:autoSpaceDE w:val="0"/>
        <w:autoSpaceDN w:val="0"/>
        <w:adjustRightInd w:val="0"/>
        <w:spacing w:after="0" w:line="240" w:lineRule="auto"/>
        <w:rPr>
          <w:rFonts w:eastAsia="FreeSans" w:cs="FreeSans"/>
          <w:b/>
          <w:color w:val="000000"/>
          <w:sz w:val="40"/>
          <w:szCs w:val="40"/>
        </w:rPr>
      </w:pPr>
      <w:r w:rsidRPr="005A1D4C">
        <w:rPr>
          <w:rFonts w:eastAsia="FreeSans" w:cs="FreeSans"/>
          <w:b/>
          <w:color w:val="000000"/>
          <w:sz w:val="40"/>
          <w:szCs w:val="40"/>
        </w:rPr>
        <w:t>ANEXO1: Reformas d</w:t>
      </w:r>
      <w:r>
        <w:rPr>
          <w:rFonts w:eastAsia="FreeSans" w:cs="FreeSans"/>
          <w:b/>
          <w:color w:val="000000"/>
          <w:sz w:val="40"/>
          <w:szCs w:val="40"/>
        </w:rPr>
        <w:t>e la sanidad y recortes en Cataluña y M</w:t>
      </w:r>
      <w:r w:rsidRPr="005A1D4C">
        <w:rPr>
          <w:rFonts w:eastAsia="FreeSans" w:cs="FreeSans"/>
          <w:b/>
          <w:color w:val="000000"/>
          <w:sz w:val="40"/>
          <w:szCs w:val="40"/>
        </w:rPr>
        <w:t>adrid</w:t>
      </w:r>
    </w:p>
    <w:p w:rsidR="00E2443C" w:rsidRDefault="00E2443C" w:rsidP="00E2443C">
      <w:pPr>
        <w:autoSpaceDE w:val="0"/>
        <w:autoSpaceDN w:val="0"/>
        <w:adjustRightInd w:val="0"/>
        <w:spacing w:after="0" w:line="240" w:lineRule="auto"/>
        <w:rPr>
          <w:rFonts w:eastAsia="FreeSans" w:cs="FreeSans"/>
          <w:color w:val="000000"/>
          <w:sz w:val="24"/>
          <w:szCs w:val="24"/>
        </w:rPr>
      </w:pPr>
    </w:p>
    <w:p w:rsidR="00E2443C" w:rsidRPr="007706F4" w:rsidRDefault="00E2443C" w:rsidP="00E2443C">
      <w:pPr>
        <w:autoSpaceDE w:val="0"/>
        <w:autoSpaceDN w:val="0"/>
        <w:adjustRightInd w:val="0"/>
        <w:spacing w:after="0" w:line="240" w:lineRule="auto"/>
        <w:jc w:val="both"/>
        <w:rPr>
          <w:rFonts w:eastAsia="FreeSans" w:cs="FreeSans"/>
          <w:color w:val="000000"/>
          <w:sz w:val="28"/>
          <w:szCs w:val="28"/>
        </w:rPr>
      </w:pPr>
      <w:r w:rsidRPr="007706F4">
        <w:rPr>
          <w:rFonts w:eastAsia="FreeSans" w:cs="FreeSans"/>
          <w:color w:val="000000"/>
          <w:sz w:val="28"/>
          <w:szCs w:val="28"/>
        </w:rPr>
        <w:t>Cataluña</w:t>
      </w:r>
    </w:p>
    <w:p w:rsidR="00E2443C" w:rsidRDefault="00E2443C" w:rsidP="00E2443C">
      <w:pPr>
        <w:autoSpaceDE w:val="0"/>
        <w:autoSpaceDN w:val="0"/>
        <w:adjustRightInd w:val="0"/>
        <w:spacing w:after="0" w:line="240" w:lineRule="auto"/>
        <w:jc w:val="both"/>
        <w:rPr>
          <w:rFonts w:eastAsia="FreeSans" w:cs="FreeSans"/>
          <w:color w:val="000000"/>
          <w:sz w:val="24"/>
          <w:szCs w:val="24"/>
        </w:rPr>
      </w:pPr>
      <w:r>
        <w:rPr>
          <w:rFonts w:eastAsia="FreeSans" w:cs="FreeSans"/>
          <w:color w:val="000000"/>
          <w:sz w:val="24"/>
          <w:szCs w:val="24"/>
        </w:rPr>
        <w:t xml:space="preserve">En 2011, el partido nacionalista catalán </w:t>
      </w:r>
      <w:proofErr w:type="spellStart"/>
      <w:r>
        <w:rPr>
          <w:rFonts w:eastAsia="FreeSans" w:cs="FreeSans"/>
          <w:color w:val="000000"/>
          <w:sz w:val="24"/>
          <w:szCs w:val="24"/>
        </w:rPr>
        <w:t>Convergència</w:t>
      </w:r>
      <w:proofErr w:type="spellEnd"/>
      <w:r>
        <w:rPr>
          <w:rFonts w:eastAsia="FreeSans" w:cs="FreeSans"/>
          <w:color w:val="000000"/>
          <w:sz w:val="24"/>
          <w:szCs w:val="24"/>
        </w:rPr>
        <w:t xml:space="preserve"> i Unió, redujo el presupuesto para sanidad en un 10%</w:t>
      </w:r>
      <w:r>
        <w:rPr>
          <w:rFonts w:eastAsia="FreeSans" w:cs="FreeSans"/>
          <w:color w:val="000000"/>
          <w:sz w:val="24"/>
          <w:szCs w:val="24"/>
          <w:vertAlign w:val="superscript"/>
        </w:rPr>
        <w:t>48</w:t>
      </w:r>
      <w:r>
        <w:rPr>
          <w:rFonts w:eastAsia="FreeSans" w:cs="FreeSans"/>
          <w:color w:val="000000"/>
          <w:sz w:val="24"/>
          <w:szCs w:val="24"/>
        </w:rPr>
        <w:t xml:space="preserve"> e hizo una reducción más de cerca del 5% en 2012</w:t>
      </w:r>
      <w:r>
        <w:rPr>
          <w:rFonts w:eastAsia="FreeSans" w:cs="FreeSans"/>
          <w:color w:val="000000"/>
          <w:sz w:val="24"/>
          <w:szCs w:val="24"/>
          <w:vertAlign w:val="superscript"/>
        </w:rPr>
        <w:t>49</w:t>
      </w:r>
      <w:r>
        <w:rPr>
          <w:rFonts w:eastAsia="FreeSans" w:cs="FreeSans"/>
          <w:color w:val="000000"/>
          <w:sz w:val="24"/>
          <w:szCs w:val="24"/>
        </w:rPr>
        <w:t>, reduciendo el gasto per cápita desde 1.292€ en 2011 a 1.128€ en 2012</w:t>
      </w:r>
      <w:r>
        <w:rPr>
          <w:rFonts w:eastAsia="FreeSans" w:cs="FreeSans"/>
          <w:color w:val="000000"/>
          <w:sz w:val="24"/>
          <w:szCs w:val="24"/>
          <w:vertAlign w:val="superscript"/>
        </w:rPr>
        <w:t>50</w:t>
      </w:r>
      <w:r>
        <w:rPr>
          <w:rFonts w:eastAsia="FreeSans" w:cs="FreeSans"/>
          <w:color w:val="000000"/>
          <w:sz w:val="24"/>
          <w:szCs w:val="24"/>
        </w:rPr>
        <w:t>. Las informaciones de la prensa sugieren que el gobierno está planificando un recorte de un 15% más para 2013</w:t>
      </w:r>
      <w:r>
        <w:rPr>
          <w:rFonts w:eastAsia="FreeSans" w:cs="FreeSans"/>
          <w:color w:val="000000"/>
          <w:sz w:val="24"/>
          <w:szCs w:val="24"/>
          <w:vertAlign w:val="superscript"/>
        </w:rPr>
        <w:t>51</w:t>
      </w:r>
      <w:r>
        <w:rPr>
          <w:rFonts w:eastAsia="FreeSans" w:cs="FreeSans"/>
          <w:color w:val="000000"/>
          <w:sz w:val="24"/>
          <w:szCs w:val="24"/>
        </w:rPr>
        <w:t>, aunque esta cifra está todavía por confirmar.</w:t>
      </w:r>
    </w:p>
    <w:p w:rsidR="00E2443C" w:rsidRDefault="00E2443C" w:rsidP="00E2443C">
      <w:pPr>
        <w:autoSpaceDE w:val="0"/>
        <w:autoSpaceDN w:val="0"/>
        <w:adjustRightInd w:val="0"/>
        <w:spacing w:after="0" w:line="240" w:lineRule="auto"/>
        <w:jc w:val="both"/>
        <w:rPr>
          <w:rFonts w:eastAsia="FreeSans" w:cs="FreeSans"/>
          <w:color w:val="000000"/>
          <w:sz w:val="24"/>
          <w:szCs w:val="24"/>
        </w:rPr>
      </w:pPr>
      <w:r>
        <w:rPr>
          <w:rFonts w:eastAsia="FreeSans" w:cs="FreeSans"/>
          <w:color w:val="000000"/>
          <w:sz w:val="24"/>
          <w:szCs w:val="24"/>
        </w:rPr>
        <w:lastRenderedPageBreak/>
        <w:t>Los profesionales de la sanidad han sufrido un recorte de sueldo de un 5% impuesto por el gobierno nacional en 2010, con un recorte de un 3% adicional impuesto por el gobierno catalán en 2011.</w:t>
      </w:r>
    </w:p>
    <w:p w:rsidR="00E2443C" w:rsidRDefault="00E2443C" w:rsidP="00E2443C">
      <w:pPr>
        <w:autoSpaceDE w:val="0"/>
        <w:autoSpaceDN w:val="0"/>
        <w:adjustRightInd w:val="0"/>
        <w:spacing w:after="0" w:line="240" w:lineRule="auto"/>
        <w:jc w:val="both"/>
        <w:rPr>
          <w:rFonts w:eastAsia="FreeSans" w:cs="FreeSans"/>
          <w:color w:val="000000"/>
          <w:sz w:val="24"/>
          <w:szCs w:val="24"/>
        </w:rPr>
      </w:pPr>
      <w:r>
        <w:rPr>
          <w:rFonts w:eastAsia="FreeSans" w:cs="FreeSans"/>
          <w:color w:val="000000"/>
          <w:sz w:val="24"/>
          <w:szCs w:val="24"/>
        </w:rPr>
        <w:t>Desde entonces, alrededor de un tercio de camas hospitalarias y quirófanos han cerrado, las emergencias han sido reducidas por la noche en muchos centros de atención primaria, los servicios se han cerrado por las tardes y las operaciones para determinadas condiciones han sido canceladas</w:t>
      </w:r>
      <w:r>
        <w:rPr>
          <w:rFonts w:eastAsia="FreeSans" w:cs="FreeSans"/>
          <w:color w:val="000000"/>
          <w:sz w:val="24"/>
          <w:szCs w:val="24"/>
          <w:vertAlign w:val="superscript"/>
        </w:rPr>
        <w:t>48</w:t>
      </w:r>
      <w:r>
        <w:rPr>
          <w:rFonts w:eastAsia="FreeSans" w:cs="FreeSans"/>
          <w:color w:val="000000"/>
          <w:sz w:val="24"/>
          <w:szCs w:val="24"/>
        </w:rPr>
        <w:t>.</w:t>
      </w:r>
    </w:p>
    <w:p w:rsidR="00E2443C" w:rsidRDefault="00E2443C" w:rsidP="00E2443C">
      <w:pPr>
        <w:autoSpaceDE w:val="0"/>
        <w:autoSpaceDN w:val="0"/>
        <w:adjustRightInd w:val="0"/>
        <w:spacing w:after="0" w:line="240" w:lineRule="auto"/>
        <w:jc w:val="both"/>
        <w:rPr>
          <w:rFonts w:eastAsia="FreeSans" w:cs="FreeSans"/>
          <w:color w:val="000000"/>
          <w:sz w:val="24"/>
          <w:szCs w:val="24"/>
        </w:rPr>
      </w:pPr>
      <w:r>
        <w:rPr>
          <w:rFonts w:eastAsia="FreeSans" w:cs="FreeSans"/>
          <w:color w:val="000000"/>
          <w:sz w:val="24"/>
          <w:szCs w:val="24"/>
        </w:rPr>
        <w:t>Una de las medidas más controvertidas adoptadas por el gobierno catalán es la tasa de 1€ por receta, con límites superiores para aquellos que necesiten grandes cantidades de medicinas y exclusiones para pensionistas y gente con bajos ingresos. Esta medida ha sido después suspendida por el Tribunal Constitucional Español.</w:t>
      </w:r>
    </w:p>
    <w:p w:rsidR="00E2443C" w:rsidRDefault="00E2443C" w:rsidP="00E2443C">
      <w:pPr>
        <w:autoSpaceDE w:val="0"/>
        <w:autoSpaceDN w:val="0"/>
        <w:adjustRightInd w:val="0"/>
        <w:spacing w:after="0" w:line="240" w:lineRule="auto"/>
        <w:jc w:val="both"/>
        <w:rPr>
          <w:rFonts w:eastAsia="FreeSans" w:cs="FreeSans"/>
          <w:color w:val="000000"/>
          <w:sz w:val="24"/>
          <w:szCs w:val="24"/>
        </w:rPr>
      </w:pPr>
      <w:r>
        <w:rPr>
          <w:rFonts w:eastAsia="FreeSans" w:cs="FreeSans"/>
          <w:color w:val="000000"/>
          <w:sz w:val="24"/>
          <w:szCs w:val="24"/>
        </w:rPr>
        <w:t xml:space="preserve">Ya ha habido casos muy destacados en los que las muertes de los pacientes han sido atribuidas a los recortes. Estos casos incluyen un paciente transferido entre una serie de hospitales porque ninguno de ellos podía proporcionarle la cirugía necesaria, y que  finalmente falleció en el cuarto hospital, y otro paciente que falleció de una hemorragia cerebral después de 4 días en el departamento de emergencias de un hospital especialista (Hospital </w:t>
      </w:r>
      <w:proofErr w:type="spellStart"/>
      <w:r>
        <w:rPr>
          <w:rFonts w:eastAsia="FreeSans" w:cs="FreeSans"/>
          <w:color w:val="000000"/>
          <w:sz w:val="24"/>
          <w:szCs w:val="24"/>
        </w:rPr>
        <w:t>UniversitariValld’Hebron</w:t>
      </w:r>
      <w:proofErr w:type="spellEnd"/>
      <w:r>
        <w:rPr>
          <w:rFonts w:eastAsia="FreeSans" w:cs="FreeSans"/>
          <w:color w:val="000000"/>
          <w:sz w:val="24"/>
          <w:szCs w:val="24"/>
        </w:rPr>
        <w:t xml:space="preserve">) sin recibir una resonancia magnética. Este caso está siendo investigado actualmente por las autoridades judiciales para determinar si el retraso jugó un papel en su muerte. </w:t>
      </w:r>
    </w:p>
    <w:p w:rsidR="00E2443C" w:rsidRDefault="00E2443C" w:rsidP="00E2443C">
      <w:pPr>
        <w:autoSpaceDE w:val="0"/>
        <w:autoSpaceDN w:val="0"/>
        <w:adjustRightInd w:val="0"/>
        <w:spacing w:after="0" w:line="240" w:lineRule="auto"/>
        <w:jc w:val="both"/>
        <w:rPr>
          <w:rFonts w:eastAsia="FreeSans" w:cs="FreeSans"/>
          <w:color w:val="000000"/>
          <w:sz w:val="24"/>
          <w:szCs w:val="24"/>
        </w:rPr>
      </w:pPr>
      <w:r>
        <w:rPr>
          <w:rFonts w:eastAsia="FreeSans" w:cs="FreeSans"/>
          <w:color w:val="000000"/>
          <w:sz w:val="24"/>
          <w:szCs w:val="24"/>
        </w:rPr>
        <w:t xml:space="preserve">Una coalición de grupos comunitarios y </w:t>
      </w:r>
      <w:proofErr w:type="spellStart"/>
      <w:r>
        <w:rPr>
          <w:rFonts w:eastAsia="FreeSans" w:cs="FreeSans"/>
          <w:color w:val="000000"/>
          <w:sz w:val="24"/>
          <w:szCs w:val="24"/>
        </w:rPr>
        <w:t>ONGs</w:t>
      </w:r>
      <w:proofErr w:type="spellEnd"/>
      <w:r>
        <w:rPr>
          <w:rFonts w:eastAsia="FreeSans" w:cs="FreeSans"/>
          <w:color w:val="000000"/>
          <w:sz w:val="24"/>
          <w:szCs w:val="24"/>
        </w:rPr>
        <w:t xml:space="preserve"> en Cataluña ha iniciado procedimientos criminales contra el ministro de sanidad catalán, alegando el fracaso para proporcionar asistencia en emergencias y conflicto de intereses. Un número de instalaciones sanitarias que se enfrentan a la privatización han sido ocupadas por detractores. Además, el Parlamento Catalán ha iniciado una comisión para investigar la gestión del sistema catalán de salud, aunque los dos mayores partidos políticos, </w:t>
      </w:r>
      <w:proofErr w:type="spellStart"/>
      <w:r>
        <w:rPr>
          <w:rFonts w:eastAsia="FreeSans" w:cs="FreeSans"/>
          <w:color w:val="000000"/>
          <w:sz w:val="24"/>
          <w:szCs w:val="24"/>
        </w:rPr>
        <w:t>Convergència</w:t>
      </w:r>
      <w:proofErr w:type="spellEnd"/>
      <w:r>
        <w:rPr>
          <w:rFonts w:eastAsia="FreeSans" w:cs="FreeSans"/>
          <w:color w:val="000000"/>
          <w:sz w:val="24"/>
          <w:szCs w:val="24"/>
        </w:rPr>
        <w:t xml:space="preserve"> i Unió y el Partido Socialista Catalán, han vetado algunas audiencias relacionadas con la corrupción alegada</w:t>
      </w:r>
      <w:r>
        <w:rPr>
          <w:rFonts w:eastAsia="FreeSans" w:cs="FreeSans"/>
          <w:color w:val="000000"/>
          <w:sz w:val="24"/>
          <w:szCs w:val="24"/>
          <w:vertAlign w:val="superscript"/>
        </w:rPr>
        <w:t>52</w:t>
      </w:r>
      <w:r>
        <w:rPr>
          <w:rFonts w:eastAsia="FreeSans" w:cs="FreeSans"/>
          <w:color w:val="000000"/>
          <w:sz w:val="24"/>
          <w:szCs w:val="24"/>
        </w:rPr>
        <w:t>.</w:t>
      </w:r>
    </w:p>
    <w:p w:rsidR="00E2443C" w:rsidRDefault="00E2443C" w:rsidP="00E2443C">
      <w:pPr>
        <w:autoSpaceDE w:val="0"/>
        <w:autoSpaceDN w:val="0"/>
        <w:adjustRightInd w:val="0"/>
        <w:spacing w:after="0" w:line="240" w:lineRule="auto"/>
        <w:jc w:val="both"/>
        <w:rPr>
          <w:rFonts w:eastAsia="FreeSans" w:cs="FreeSans"/>
          <w:color w:val="000000"/>
          <w:sz w:val="24"/>
          <w:szCs w:val="24"/>
        </w:rPr>
      </w:pPr>
    </w:p>
    <w:p w:rsidR="00E2443C" w:rsidRDefault="00E2443C" w:rsidP="00E2443C">
      <w:pPr>
        <w:autoSpaceDE w:val="0"/>
        <w:autoSpaceDN w:val="0"/>
        <w:adjustRightInd w:val="0"/>
        <w:spacing w:after="0" w:line="240" w:lineRule="auto"/>
        <w:jc w:val="both"/>
        <w:rPr>
          <w:rFonts w:eastAsia="FreeSans" w:cs="FreeSans"/>
          <w:color w:val="000000"/>
          <w:sz w:val="28"/>
          <w:szCs w:val="28"/>
        </w:rPr>
      </w:pPr>
      <w:r w:rsidRPr="00740049">
        <w:rPr>
          <w:rFonts w:eastAsia="FreeSans" w:cs="FreeSans"/>
          <w:color w:val="000000"/>
          <w:sz w:val="28"/>
          <w:szCs w:val="28"/>
        </w:rPr>
        <w:t>Madrid</w:t>
      </w:r>
    </w:p>
    <w:p w:rsidR="00E2443C" w:rsidRDefault="00E2443C" w:rsidP="00E2443C">
      <w:pPr>
        <w:autoSpaceDE w:val="0"/>
        <w:autoSpaceDN w:val="0"/>
        <w:adjustRightInd w:val="0"/>
        <w:spacing w:after="0" w:line="240" w:lineRule="auto"/>
        <w:jc w:val="both"/>
        <w:rPr>
          <w:rFonts w:eastAsia="FreeSans" w:cs="FreeSans"/>
          <w:color w:val="000000"/>
          <w:sz w:val="24"/>
          <w:szCs w:val="24"/>
        </w:rPr>
      </w:pPr>
      <w:r>
        <w:rPr>
          <w:rFonts w:eastAsia="FreeSans" w:cs="FreeSans"/>
          <w:color w:val="000000"/>
          <w:sz w:val="24"/>
          <w:szCs w:val="24"/>
        </w:rPr>
        <w:t>El gobierno madrileño está planificando reducir su presupuesto para sanidad sobre un 7%. Privatizará 6 hospitales recientemente construidos (Hospital Infanta Leonor, Hospital Infanta Sofía, Hospital Infanta Cristina, Hospital de</w:t>
      </w:r>
      <w:r w:rsidR="00230314">
        <w:rPr>
          <w:rFonts w:eastAsia="FreeSans" w:cs="FreeSans"/>
          <w:color w:val="000000"/>
          <w:sz w:val="24"/>
          <w:szCs w:val="24"/>
        </w:rPr>
        <w:t>l</w:t>
      </w:r>
      <w:r>
        <w:rPr>
          <w:rFonts w:eastAsia="FreeSans" w:cs="FreeSans"/>
          <w:color w:val="000000"/>
          <w:sz w:val="24"/>
          <w:szCs w:val="24"/>
        </w:rPr>
        <w:t xml:space="preserve"> Henares, Hospital del Sureste y Hospital del Tajo), privatiza parcialmente los restantes hospitales, subcontratando los servicios no sanitarios, privatiza el 10% de los centros de atención primaria, cierra el Instituto de Cardiología y centraliza los servicios de laboratorio. Privatizará también la Lavandería Central de Hospitales y la Unidad Central de Radiología. Como en Cataluña, la tasa de 1€ por receta propuesta ha sido suspendida por el Tribunal Constitucional. Los profesionales sanitarios que se oponen a estas reformas han iniciado manifestaciones y una huelga indefinida sin precendentes</w:t>
      </w:r>
      <w:r>
        <w:rPr>
          <w:rFonts w:eastAsia="FreeSans" w:cs="FreeSans"/>
          <w:color w:val="000000"/>
          <w:sz w:val="24"/>
          <w:szCs w:val="24"/>
          <w:vertAlign w:val="superscript"/>
        </w:rPr>
        <w:t>53</w:t>
      </w:r>
      <w:r>
        <w:rPr>
          <w:rFonts w:eastAsia="FreeSans" w:cs="FreeSans"/>
          <w:color w:val="000000"/>
          <w:sz w:val="24"/>
          <w:szCs w:val="24"/>
        </w:rPr>
        <w:t>. En Madrid, 332 responsables de equipos directivos sanitarios han dimitido porque la privatización sigue adelante. Las dimisiones afectan a 137 centros de atención primaria; el equipo al completo dimitió en 90 de los centros.</w:t>
      </w:r>
    </w:p>
    <w:p w:rsidR="00781360" w:rsidRDefault="00781360" w:rsidP="00E2443C">
      <w:pPr>
        <w:autoSpaceDE w:val="0"/>
        <w:autoSpaceDN w:val="0"/>
        <w:adjustRightInd w:val="0"/>
        <w:spacing w:after="0" w:line="240" w:lineRule="auto"/>
        <w:jc w:val="both"/>
        <w:rPr>
          <w:rFonts w:eastAsia="FreeSans" w:cs="FreeSans"/>
          <w:color w:val="000000"/>
          <w:sz w:val="24"/>
          <w:szCs w:val="24"/>
        </w:rPr>
      </w:pPr>
    </w:p>
    <w:p w:rsidR="00781360" w:rsidRDefault="00781360" w:rsidP="00E2443C">
      <w:pPr>
        <w:autoSpaceDE w:val="0"/>
        <w:autoSpaceDN w:val="0"/>
        <w:adjustRightInd w:val="0"/>
        <w:spacing w:after="0" w:line="240" w:lineRule="auto"/>
        <w:jc w:val="both"/>
        <w:rPr>
          <w:rFonts w:eastAsia="FreeSans" w:cs="FreeSans"/>
          <w:color w:val="000000"/>
          <w:sz w:val="24"/>
          <w:szCs w:val="24"/>
        </w:rPr>
      </w:pPr>
    </w:p>
    <w:p w:rsidR="00781360" w:rsidRDefault="00781360" w:rsidP="00E2443C">
      <w:pPr>
        <w:autoSpaceDE w:val="0"/>
        <w:autoSpaceDN w:val="0"/>
        <w:adjustRightInd w:val="0"/>
        <w:spacing w:after="0" w:line="240" w:lineRule="auto"/>
        <w:jc w:val="both"/>
        <w:rPr>
          <w:rFonts w:eastAsia="FreeSans" w:cs="FreeSans"/>
          <w:color w:val="000000"/>
          <w:sz w:val="24"/>
          <w:szCs w:val="24"/>
        </w:rPr>
      </w:pPr>
    </w:p>
    <w:p w:rsidR="00E2443C" w:rsidRDefault="00E2443C" w:rsidP="00E2443C">
      <w:pPr>
        <w:autoSpaceDE w:val="0"/>
        <w:autoSpaceDN w:val="0"/>
        <w:adjustRightInd w:val="0"/>
        <w:spacing w:after="0" w:line="240" w:lineRule="auto"/>
        <w:jc w:val="both"/>
        <w:rPr>
          <w:rFonts w:eastAsia="FreeSans" w:cs="FreeSans"/>
          <w:b/>
          <w:color w:val="000000"/>
          <w:sz w:val="40"/>
          <w:szCs w:val="40"/>
        </w:rPr>
      </w:pPr>
      <w:r w:rsidRPr="0070390B">
        <w:rPr>
          <w:rFonts w:eastAsia="FreeSans" w:cs="FreeSans"/>
          <w:b/>
          <w:color w:val="000000"/>
          <w:sz w:val="40"/>
          <w:szCs w:val="40"/>
        </w:rPr>
        <w:lastRenderedPageBreak/>
        <w:t>Anexo2: Profesionales de la sanidad en Cataluña: experiencias y opiniones sobre los recortes.</w:t>
      </w:r>
    </w:p>
    <w:p w:rsidR="00E2443C" w:rsidRDefault="00E2443C" w:rsidP="00E2443C">
      <w:pPr>
        <w:autoSpaceDE w:val="0"/>
        <w:autoSpaceDN w:val="0"/>
        <w:adjustRightInd w:val="0"/>
        <w:spacing w:after="0" w:line="240" w:lineRule="auto"/>
        <w:jc w:val="both"/>
        <w:rPr>
          <w:rFonts w:eastAsia="FreeSans" w:cs="FreeSans"/>
          <w:b/>
          <w:color w:val="000000"/>
          <w:sz w:val="24"/>
          <w:szCs w:val="24"/>
        </w:rPr>
      </w:pPr>
    </w:p>
    <w:p w:rsidR="00E2443C" w:rsidRDefault="00E2443C" w:rsidP="00E2443C">
      <w:pPr>
        <w:autoSpaceDE w:val="0"/>
        <w:autoSpaceDN w:val="0"/>
        <w:adjustRightInd w:val="0"/>
        <w:spacing w:after="0" w:line="240" w:lineRule="auto"/>
        <w:jc w:val="both"/>
        <w:rPr>
          <w:rFonts w:eastAsia="FreeSans" w:cs="FreeSans"/>
          <w:color w:val="000000"/>
          <w:sz w:val="28"/>
          <w:szCs w:val="28"/>
        </w:rPr>
      </w:pPr>
      <w:r w:rsidRPr="0070390B">
        <w:rPr>
          <w:rFonts w:eastAsia="FreeSans" w:cs="FreeSans"/>
          <w:color w:val="000000"/>
          <w:sz w:val="28"/>
          <w:szCs w:val="28"/>
        </w:rPr>
        <w:t>Metodología</w:t>
      </w:r>
    </w:p>
    <w:p w:rsidR="00E2443C" w:rsidRDefault="00CC7C2E" w:rsidP="00E2443C">
      <w:pPr>
        <w:autoSpaceDE w:val="0"/>
        <w:autoSpaceDN w:val="0"/>
        <w:adjustRightInd w:val="0"/>
        <w:spacing w:after="0" w:line="240" w:lineRule="auto"/>
        <w:jc w:val="both"/>
        <w:rPr>
          <w:rFonts w:eastAsia="FreeSans" w:cs="FreeSans"/>
          <w:color w:val="000000"/>
          <w:sz w:val="24"/>
          <w:szCs w:val="24"/>
        </w:rPr>
      </w:pPr>
      <w:r>
        <w:rPr>
          <w:rFonts w:eastAsia="FreeSans" w:cs="FreeSans"/>
          <w:color w:val="000000"/>
          <w:sz w:val="24"/>
          <w:szCs w:val="24"/>
        </w:rPr>
        <w:t>Un total de 34 entrevistas fueron</w:t>
      </w:r>
      <w:r w:rsidR="00DE21FC">
        <w:rPr>
          <w:rFonts w:eastAsia="FreeSans" w:cs="FreeSans"/>
          <w:color w:val="000000"/>
          <w:sz w:val="24"/>
          <w:szCs w:val="24"/>
        </w:rPr>
        <w:t xml:space="preserve"> llevadas a cabo con profesionales de la sanidad (30 médicos y 4 enfermeras/os) en hospitales (18) y centros de atención primaria (16)</w:t>
      </w:r>
      <w:r w:rsidR="00BB4C7D">
        <w:rPr>
          <w:rFonts w:eastAsia="FreeSans" w:cs="FreeSans"/>
          <w:color w:val="000000"/>
          <w:sz w:val="24"/>
          <w:szCs w:val="24"/>
        </w:rPr>
        <w:t>,</w:t>
      </w:r>
      <w:r w:rsidR="00DE21FC">
        <w:rPr>
          <w:rFonts w:eastAsia="FreeSans" w:cs="FreeSans"/>
          <w:color w:val="000000"/>
          <w:sz w:val="24"/>
          <w:szCs w:val="24"/>
        </w:rPr>
        <w:t xml:space="preserve"> tanto del sector público como del sector privado.</w:t>
      </w:r>
      <w:r w:rsidR="00E37171">
        <w:rPr>
          <w:rFonts w:eastAsia="FreeSans" w:cs="FreeSans"/>
          <w:color w:val="000000"/>
          <w:sz w:val="24"/>
          <w:szCs w:val="24"/>
        </w:rPr>
        <w:t xml:space="preserve"> El entorno abarca áreas urbanas y rurales alrededor de Barcelona y Gerona. </w:t>
      </w:r>
      <w:r w:rsidR="00866E89">
        <w:rPr>
          <w:rFonts w:eastAsia="FreeSans" w:cs="FreeSans"/>
          <w:color w:val="000000"/>
          <w:sz w:val="24"/>
          <w:szCs w:val="24"/>
        </w:rPr>
        <w:t xml:space="preserve">Los entrevistados incluyen personal en prácticas, especialistas y jefes de servicio, tanto en puestos provisionales como con plazas definitivas. </w:t>
      </w:r>
      <w:r w:rsidR="00866E89" w:rsidRPr="00866E89">
        <w:rPr>
          <w:rFonts w:eastAsia="FreeSans" w:cs="FreeSans"/>
          <w:color w:val="000000"/>
          <w:sz w:val="24"/>
          <w:szCs w:val="24"/>
        </w:rPr>
        <w:t xml:space="preserve">Las entrevistas duraron aproximadamente </w:t>
      </w:r>
      <w:r w:rsidR="00866E89">
        <w:rPr>
          <w:rFonts w:eastAsia="FreeSans" w:cs="FreeSans"/>
          <w:color w:val="000000"/>
          <w:sz w:val="24"/>
          <w:szCs w:val="24"/>
        </w:rPr>
        <w:t>90 minutos, siendo</w:t>
      </w:r>
      <w:r w:rsidR="00866E89" w:rsidRPr="00866E89">
        <w:rPr>
          <w:rFonts w:eastAsia="FreeSans" w:cs="FreeSans"/>
          <w:color w:val="000000"/>
          <w:sz w:val="24"/>
          <w:szCs w:val="24"/>
        </w:rPr>
        <w:t xml:space="preserve"> la más</w:t>
      </w:r>
      <w:r w:rsidR="00866E89">
        <w:rPr>
          <w:rFonts w:eastAsia="FreeSans" w:cs="FreeSans"/>
          <w:color w:val="000000"/>
          <w:sz w:val="24"/>
          <w:szCs w:val="24"/>
        </w:rPr>
        <w:t xml:space="preserve"> corta de 30 minutos y la más larga de 3 horas. Las entrevistas se llevaron a cabo en catalán y español y fueron grabadas. </w:t>
      </w:r>
      <w:r w:rsidR="00866E89" w:rsidRPr="00866E89">
        <w:rPr>
          <w:rFonts w:eastAsia="FreeSans" w:cs="FreeSans"/>
          <w:color w:val="000000"/>
          <w:sz w:val="24"/>
          <w:szCs w:val="24"/>
        </w:rPr>
        <w:t xml:space="preserve">Se preguntó a los participantes sobre </w:t>
      </w:r>
      <w:r w:rsidR="00866E89">
        <w:rPr>
          <w:rFonts w:eastAsia="FreeSans" w:cs="FreeSans"/>
          <w:color w:val="000000"/>
          <w:sz w:val="24"/>
          <w:szCs w:val="24"/>
        </w:rPr>
        <w:t xml:space="preserve">su trabajo diario antes y después de que las reformas fueran introducidas; su experiencia con las reformas sanitarias; sus puntos de vista sobre los cambios; y su opinión sobre futuras soluciones. </w:t>
      </w:r>
      <w:r w:rsidR="008D6F49">
        <w:rPr>
          <w:rFonts w:eastAsia="FreeSans" w:cs="FreeSans"/>
          <w:color w:val="000000"/>
          <w:sz w:val="24"/>
          <w:szCs w:val="24"/>
        </w:rPr>
        <w:t>Las entrevistas fueron codificadas deductivamente, siguiendo un análisis temático. Fue obtenida la aprobación ética de la Escuela de Higiene y Medicina Tropical de Londres.</w:t>
      </w:r>
    </w:p>
    <w:p w:rsidR="008D6F49" w:rsidRDefault="008D6F49" w:rsidP="00E2443C">
      <w:pPr>
        <w:autoSpaceDE w:val="0"/>
        <w:autoSpaceDN w:val="0"/>
        <w:adjustRightInd w:val="0"/>
        <w:spacing w:after="0" w:line="240" w:lineRule="auto"/>
        <w:jc w:val="both"/>
        <w:rPr>
          <w:rFonts w:eastAsia="FreeSans" w:cs="FreeSans"/>
          <w:color w:val="000000"/>
          <w:sz w:val="24"/>
          <w:szCs w:val="24"/>
        </w:rPr>
      </w:pPr>
      <w:r>
        <w:rPr>
          <w:rFonts w:eastAsia="FreeSans" w:cs="FreeSans"/>
          <w:color w:val="000000"/>
          <w:sz w:val="24"/>
          <w:szCs w:val="24"/>
        </w:rPr>
        <w:t xml:space="preserve">Algunos entrevistados contaron que no habían sido consultados sobre las reformas y estaban </w:t>
      </w:r>
      <w:r w:rsidR="0033184C">
        <w:rPr>
          <w:rFonts w:eastAsia="FreeSans" w:cs="FreeSans"/>
          <w:color w:val="000000"/>
          <w:sz w:val="24"/>
          <w:szCs w:val="24"/>
        </w:rPr>
        <w:t>impactados, paralizados y desilusionados. Un especialista, trabajador del sector privado, consideraba que los recortes eran necesarios y apropiados. Varios entrevistados ofrecieron ejemplos de cómo los pacientes estaban siendo afectados de maner</w:t>
      </w:r>
      <w:r w:rsidR="0033184C" w:rsidRPr="0033184C">
        <w:rPr>
          <w:rFonts w:eastAsia="FreeSans" w:cs="FreeSans"/>
          <w:color w:val="000000"/>
          <w:sz w:val="24"/>
          <w:szCs w:val="24"/>
        </w:rPr>
        <w:t xml:space="preserve">a adversa. Algunos explicaron </w:t>
      </w:r>
      <w:r w:rsidR="0033184C">
        <w:rPr>
          <w:rFonts w:eastAsia="FreeSans" w:cs="FreeSans"/>
          <w:color w:val="000000"/>
          <w:sz w:val="24"/>
          <w:szCs w:val="24"/>
        </w:rPr>
        <w:t>que estaban encontra</w:t>
      </w:r>
      <w:r w:rsidR="00276466">
        <w:rPr>
          <w:rFonts w:eastAsia="FreeSans" w:cs="FreeSans"/>
          <w:color w:val="000000"/>
          <w:sz w:val="24"/>
          <w:szCs w:val="24"/>
        </w:rPr>
        <w:t>n</w:t>
      </w:r>
      <w:r w:rsidR="0033184C">
        <w:rPr>
          <w:rFonts w:eastAsia="FreeSans" w:cs="FreeSans"/>
          <w:color w:val="000000"/>
          <w:sz w:val="24"/>
          <w:szCs w:val="24"/>
        </w:rPr>
        <w:t xml:space="preserve">do maneras de </w:t>
      </w:r>
      <w:r w:rsidR="00FB7201">
        <w:rPr>
          <w:rFonts w:eastAsia="FreeSans" w:cs="FreeSans"/>
          <w:color w:val="000000"/>
          <w:sz w:val="24"/>
          <w:szCs w:val="24"/>
        </w:rPr>
        <w:t>hacer frente a los recortes, aunque no tenían claro por cuánto tiempo</w:t>
      </w:r>
      <w:r w:rsidR="004F6D56">
        <w:rPr>
          <w:rFonts w:eastAsia="FreeSans" w:cs="FreeSans"/>
          <w:color w:val="000000"/>
          <w:sz w:val="24"/>
          <w:szCs w:val="24"/>
        </w:rPr>
        <w:t xml:space="preserve">más </w:t>
      </w:r>
      <w:r w:rsidR="00A44E4A">
        <w:rPr>
          <w:rFonts w:eastAsia="FreeSans" w:cs="FreeSans"/>
          <w:color w:val="000000"/>
          <w:sz w:val="24"/>
          <w:szCs w:val="24"/>
        </w:rPr>
        <w:t>podrían hacerlo</w:t>
      </w:r>
      <w:r w:rsidR="00FB7201">
        <w:rPr>
          <w:rFonts w:eastAsia="FreeSans" w:cs="FreeSans"/>
          <w:color w:val="000000"/>
          <w:sz w:val="24"/>
          <w:szCs w:val="24"/>
        </w:rPr>
        <w:t>.</w:t>
      </w:r>
      <w:r w:rsidR="00831679">
        <w:rPr>
          <w:rFonts w:eastAsia="FreeSans" w:cs="FreeSans"/>
          <w:color w:val="000000"/>
          <w:sz w:val="24"/>
          <w:szCs w:val="24"/>
        </w:rPr>
        <w:t xml:space="preserve"> Se percibía una falta de claridad sobre </w:t>
      </w:r>
      <w:r w:rsidR="00D56635">
        <w:rPr>
          <w:rFonts w:eastAsia="FreeSans" w:cs="FreeSans"/>
          <w:color w:val="000000"/>
          <w:sz w:val="24"/>
          <w:szCs w:val="24"/>
        </w:rPr>
        <w:t xml:space="preserve">el objetivo final de los cambios y cómo estos estaban impactando en la salud de la población. </w:t>
      </w:r>
      <w:r w:rsidR="00D56635" w:rsidRPr="00D56635">
        <w:rPr>
          <w:rFonts w:eastAsia="FreeSans" w:cs="FreeSans"/>
          <w:color w:val="000000"/>
          <w:sz w:val="24"/>
          <w:szCs w:val="24"/>
        </w:rPr>
        <w:t>Cuando se les preguntó por soluciones alternativas</w:t>
      </w:r>
      <w:r w:rsidR="00D56635">
        <w:rPr>
          <w:rFonts w:eastAsia="FreeSans" w:cs="FreeSans"/>
          <w:color w:val="000000"/>
          <w:sz w:val="24"/>
          <w:szCs w:val="24"/>
        </w:rPr>
        <w:t xml:space="preserve"> a las que estaba proponiendo el gobierno regional, casi ninguno se sintió capaz de hacer un</w:t>
      </w:r>
      <w:r w:rsidR="00900BAB">
        <w:rPr>
          <w:rFonts w:eastAsia="FreeSans" w:cs="FreeSans"/>
          <w:color w:val="000000"/>
          <w:sz w:val="24"/>
          <w:szCs w:val="24"/>
        </w:rPr>
        <w:t>a evaluación precisa de la situación, debido a la falta de información. Sus preocupaciones eran consistentes</w:t>
      </w:r>
      <w:r w:rsidR="00CB5BF2">
        <w:rPr>
          <w:rFonts w:eastAsia="FreeSans" w:cs="FreeSans"/>
          <w:color w:val="000000"/>
          <w:sz w:val="24"/>
          <w:szCs w:val="24"/>
        </w:rPr>
        <w:t xml:space="preserve"> con la experiencia en la investigación para este artículo, ya que parece que hay poco interés oficial en evaluar los impactos de las políticas que se están implementando. Algunos entrevistados pensaban que los </w:t>
      </w:r>
      <w:r w:rsidR="00A5574D">
        <w:rPr>
          <w:rFonts w:eastAsia="FreeSans" w:cs="FreeSans"/>
          <w:color w:val="000000"/>
          <w:sz w:val="24"/>
          <w:szCs w:val="24"/>
        </w:rPr>
        <w:t>gerentes</w:t>
      </w:r>
      <w:r w:rsidR="00CB5BF2">
        <w:rPr>
          <w:rFonts w:eastAsia="FreeSans" w:cs="FreeSans"/>
          <w:color w:val="000000"/>
          <w:sz w:val="24"/>
          <w:szCs w:val="24"/>
        </w:rPr>
        <w:t xml:space="preserve"> y políticos</w:t>
      </w:r>
      <w:r w:rsidR="00A5574D">
        <w:rPr>
          <w:rFonts w:eastAsia="FreeSans" w:cs="FreeSans"/>
          <w:color w:val="000000"/>
          <w:sz w:val="24"/>
          <w:szCs w:val="24"/>
        </w:rPr>
        <w:t xml:space="preserve"> estaban promoviendo un incremento de la comercialización del sector sanitario para servir a sus propios intereses. Algunos hicieron alegatos de corrupción y conflictos de interés.</w:t>
      </w:r>
    </w:p>
    <w:p w:rsidR="008400F3" w:rsidRDefault="008400F3" w:rsidP="00E2443C">
      <w:pPr>
        <w:autoSpaceDE w:val="0"/>
        <w:autoSpaceDN w:val="0"/>
        <w:adjustRightInd w:val="0"/>
        <w:spacing w:after="0" w:line="240" w:lineRule="auto"/>
        <w:jc w:val="both"/>
        <w:rPr>
          <w:rFonts w:eastAsia="FreeSans" w:cs="FreeSans"/>
          <w:color w:val="000000"/>
          <w:sz w:val="24"/>
          <w:szCs w:val="24"/>
        </w:rPr>
      </w:pPr>
    </w:p>
    <w:p w:rsidR="008400F3" w:rsidRDefault="008400F3" w:rsidP="00E2443C">
      <w:pPr>
        <w:autoSpaceDE w:val="0"/>
        <w:autoSpaceDN w:val="0"/>
        <w:adjustRightInd w:val="0"/>
        <w:spacing w:after="0" w:line="240" w:lineRule="auto"/>
        <w:jc w:val="both"/>
        <w:rPr>
          <w:rFonts w:eastAsia="FreeSans" w:cs="FreeSans"/>
          <w:color w:val="000000"/>
          <w:sz w:val="28"/>
          <w:szCs w:val="28"/>
        </w:rPr>
      </w:pPr>
      <w:r w:rsidRPr="008400F3">
        <w:rPr>
          <w:rFonts w:eastAsia="FreeSans" w:cs="FreeSans"/>
          <w:color w:val="000000"/>
          <w:sz w:val="28"/>
          <w:szCs w:val="28"/>
        </w:rPr>
        <w:t>Qué dicen los trabajadores sanitarios</w:t>
      </w:r>
      <w:r w:rsidR="00374901">
        <w:rPr>
          <w:rFonts w:eastAsia="FreeSans" w:cs="FreeSans"/>
          <w:color w:val="000000"/>
          <w:sz w:val="28"/>
          <w:szCs w:val="28"/>
        </w:rPr>
        <w:t>:</w:t>
      </w:r>
    </w:p>
    <w:p w:rsidR="00374901" w:rsidRDefault="00374901" w:rsidP="00E2443C">
      <w:pPr>
        <w:autoSpaceDE w:val="0"/>
        <w:autoSpaceDN w:val="0"/>
        <w:adjustRightInd w:val="0"/>
        <w:spacing w:after="0" w:line="240" w:lineRule="auto"/>
        <w:jc w:val="both"/>
        <w:rPr>
          <w:rFonts w:eastAsia="FreeSans" w:cs="FreeSans"/>
          <w:color w:val="000000"/>
          <w:sz w:val="28"/>
          <w:szCs w:val="28"/>
        </w:rPr>
      </w:pPr>
    </w:p>
    <w:p w:rsidR="00374901" w:rsidRDefault="00374901" w:rsidP="00E2443C">
      <w:pPr>
        <w:autoSpaceDE w:val="0"/>
        <w:autoSpaceDN w:val="0"/>
        <w:adjustRightInd w:val="0"/>
        <w:spacing w:after="0" w:line="240" w:lineRule="auto"/>
        <w:jc w:val="both"/>
        <w:rPr>
          <w:rFonts w:eastAsia="FreeSans" w:cs="FreeSans"/>
          <w:color w:val="000000"/>
          <w:sz w:val="28"/>
          <w:szCs w:val="28"/>
        </w:rPr>
      </w:pPr>
      <w:r>
        <w:rPr>
          <w:rFonts w:eastAsia="FreeSans" w:cs="FreeSans"/>
          <w:color w:val="000000"/>
          <w:sz w:val="28"/>
          <w:szCs w:val="28"/>
        </w:rPr>
        <w:t>Impacto de los recortes y experiencias personales</w:t>
      </w:r>
    </w:p>
    <w:p w:rsidR="00374901" w:rsidRDefault="00374901" w:rsidP="00E2443C">
      <w:pPr>
        <w:autoSpaceDE w:val="0"/>
        <w:autoSpaceDN w:val="0"/>
        <w:adjustRightInd w:val="0"/>
        <w:spacing w:after="0" w:line="240" w:lineRule="auto"/>
        <w:jc w:val="both"/>
        <w:rPr>
          <w:rFonts w:eastAsia="FreeSans" w:cs="FreeSans"/>
          <w:color w:val="000000"/>
          <w:sz w:val="24"/>
          <w:szCs w:val="24"/>
        </w:rPr>
      </w:pPr>
      <w:r w:rsidRPr="00374901">
        <w:rPr>
          <w:rFonts w:eastAsia="FreeSans" w:cs="FreeSans"/>
          <w:color w:val="000000"/>
          <w:sz w:val="24"/>
          <w:szCs w:val="24"/>
        </w:rPr>
        <w:t xml:space="preserve">“De </w:t>
      </w:r>
      <w:r>
        <w:rPr>
          <w:rFonts w:eastAsia="FreeSans" w:cs="FreeSans"/>
          <w:color w:val="000000"/>
          <w:sz w:val="24"/>
          <w:szCs w:val="24"/>
        </w:rPr>
        <w:t xml:space="preserve">un día para otro recortaron el 10% del presupuesto, cerramos camas, cerramos quirófanos durante 4 meses, operamos al 40% de nuestra capacidad… es como si tú tienes una autopista de 3 carriles y cortas 2, tendrás un atasco. Lo han hecho muy mal. ..” – Médico especialista en </w:t>
      </w:r>
      <w:r w:rsidR="004C484F">
        <w:rPr>
          <w:rFonts w:eastAsia="FreeSans" w:cs="FreeSans"/>
          <w:color w:val="000000"/>
          <w:sz w:val="24"/>
          <w:szCs w:val="24"/>
        </w:rPr>
        <w:t>hospital terciario.</w:t>
      </w:r>
    </w:p>
    <w:p w:rsidR="004C484F" w:rsidRPr="004C7632" w:rsidRDefault="004C484F" w:rsidP="00E2443C">
      <w:pPr>
        <w:autoSpaceDE w:val="0"/>
        <w:autoSpaceDN w:val="0"/>
        <w:adjustRightInd w:val="0"/>
        <w:spacing w:after="0" w:line="240" w:lineRule="auto"/>
        <w:jc w:val="both"/>
        <w:rPr>
          <w:rFonts w:eastAsia="FreeSans" w:cs="FreeSans"/>
          <w:color w:val="000000"/>
          <w:sz w:val="24"/>
          <w:szCs w:val="24"/>
        </w:rPr>
      </w:pPr>
      <w:r>
        <w:rPr>
          <w:rFonts w:eastAsia="FreeSans" w:cs="FreeSans"/>
          <w:color w:val="000000"/>
          <w:sz w:val="24"/>
          <w:szCs w:val="24"/>
        </w:rPr>
        <w:t xml:space="preserve">“En cuanto a mi salud mental, me siento muy mal, especialmente porque  tenemos restricciones con los quirófanos. Hace dos días tuve que mandar un paciente por una cirugía cardiaca urgente y todos los quirófanos estaban ocupados, porque los demás se habían cerrado… Yo era responsable de un paciente en situación crítica y no podía </w:t>
      </w:r>
      <w:r>
        <w:rPr>
          <w:rFonts w:eastAsia="FreeSans" w:cs="FreeSans"/>
          <w:color w:val="000000"/>
          <w:sz w:val="24"/>
          <w:szCs w:val="24"/>
        </w:rPr>
        <w:lastRenderedPageBreak/>
        <w:t xml:space="preserve">hacer nada. Fue muy </w:t>
      </w:r>
      <w:r w:rsidR="004C7632">
        <w:rPr>
          <w:rFonts w:eastAsia="FreeSans" w:cs="FreeSans"/>
          <w:color w:val="000000"/>
          <w:sz w:val="24"/>
          <w:szCs w:val="24"/>
        </w:rPr>
        <w:t>difícil y lo pasé muy mal</w:t>
      </w:r>
      <w:r w:rsidR="004C7632" w:rsidRPr="004C7632">
        <w:rPr>
          <w:rFonts w:eastAsia="FreeSans" w:cs="FreeSans"/>
          <w:color w:val="000000"/>
          <w:sz w:val="24"/>
          <w:szCs w:val="24"/>
        </w:rPr>
        <w:t xml:space="preserve">. Finalmente conseguí transferir el paciente a un hospital privado y </w:t>
      </w:r>
      <w:r w:rsidR="004C7632">
        <w:rPr>
          <w:rFonts w:eastAsia="FreeSans" w:cs="FreeSans"/>
          <w:color w:val="000000"/>
          <w:sz w:val="24"/>
          <w:szCs w:val="24"/>
        </w:rPr>
        <w:t xml:space="preserve">ahora tenemos que pagar al sector privado por su operación porque el sector público está cerrando sus quirófanos… no estoy seguro de que esto sea </w:t>
      </w:r>
      <w:r w:rsidR="00D53986">
        <w:rPr>
          <w:rFonts w:eastAsia="FreeSans" w:cs="FreeSans"/>
          <w:color w:val="000000"/>
          <w:sz w:val="24"/>
          <w:szCs w:val="24"/>
        </w:rPr>
        <w:t xml:space="preserve">muy rentable.” – Especialista en un hospital. </w:t>
      </w:r>
    </w:p>
    <w:p w:rsidR="004C484F" w:rsidRDefault="00EF72F1" w:rsidP="00B91A97">
      <w:pPr>
        <w:autoSpaceDE w:val="0"/>
        <w:autoSpaceDN w:val="0"/>
        <w:adjustRightInd w:val="0"/>
        <w:spacing w:after="0" w:line="240" w:lineRule="auto"/>
        <w:jc w:val="both"/>
        <w:rPr>
          <w:rFonts w:eastAsia="FreeSans" w:cs="FreeSans"/>
          <w:color w:val="000000"/>
          <w:sz w:val="24"/>
          <w:szCs w:val="24"/>
        </w:rPr>
      </w:pPr>
      <w:r w:rsidRPr="00EF72F1">
        <w:rPr>
          <w:rFonts w:eastAsia="FreeSans" w:cs="FreeSans"/>
          <w:color w:val="000000"/>
          <w:sz w:val="24"/>
          <w:szCs w:val="24"/>
        </w:rPr>
        <w:t>“Los recortes están matando gente. Mi marido tiene problemas de corazón… Si llamara al 061 para pedir una am</w:t>
      </w:r>
      <w:r>
        <w:rPr>
          <w:rFonts w:eastAsia="FreeSans" w:cs="FreeSans"/>
          <w:color w:val="000000"/>
          <w:sz w:val="24"/>
          <w:szCs w:val="24"/>
        </w:rPr>
        <w:t>bulancia porque él hubiera tenido un</w:t>
      </w:r>
      <w:r w:rsidRPr="00EF72F1">
        <w:rPr>
          <w:rFonts w:eastAsia="FreeSans" w:cs="FreeSans"/>
          <w:color w:val="000000"/>
          <w:sz w:val="24"/>
          <w:szCs w:val="24"/>
        </w:rPr>
        <w:t xml:space="preserve"> ataque</w:t>
      </w:r>
      <w:r>
        <w:rPr>
          <w:rFonts w:eastAsia="FreeSans" w:cs="FreeSans"/>
          <w:color w:val="000000"/>
          <w:sz w:val="24"/>
          <w:szCs w:val="24"/>
        </w:rPr>
        <w:t xml:space="preserve">, </w:t>
      </w:r>
      <w:r w:rsidR="00417C92">
        <w:rPr>
          <w:rFonts w:eastAsia="FreeSans" w:cs="FreeSans"/>
          <w:color w:val="000000"/>
          <w:sz w:val="24"/>
          <w:szCs w:val="24"/>
        </w:rPr>
        <w:t>ahora te ponen en espera durante 45 minutos. No se lo he dicho a él… por supuesto, los recortes van a matar gente.” – Enfermera en un hospital.</w:t>
      </w:r>
    </w:p>
    <w:p w:rsidR="00417C92" w:rsidRDefault="00417C92" w:rsidP="00B91A97">
      <w:pPr>
        <w:autoSpaceDE w:val="0"/>
        <w:autoSpaceDN w:val="0"/>
        <w:adjustRightInd w:val="0"/>
        <w:spacing w:after="0" w:line="240" w:lineRule="auto"/>
        <w:jc w:val="both"/>
        <w:rPr>
          <w:rFonts w:eastAsia="FreeSans" w:cs="FreeSans"/>
          <w:color w:val="000000"/>
          <w:sz w:val="24"/>
          <w:szCs w:val="24"/>
        </w:rPr>
      </w:pPr>
      <w:r>
        <w:rPr>
          <w:rFonts w:eastAsia="FreeSans" w:cs="FreeSans"/>
          <w:color w:val="000000"/>
          <w:sz w:val="24"/>
          <w:szCs w:val="24"/>
        </w:rPr>
        <w:t xml:space="preserve">“Con la introducción de los recortes, el último año me dijeron ‘Ahora tienes que volver </w:t>
      </w:r>
      <w:r w:rsidRPr="00B91A97">
        <w:rPr>
          <w:rFonts w:eastAsia="FreeSans" w:cs="FreeSans"/>
          <w:color w:val="000000"/>
          <w:sz w:val="24"/>
          <w:szCs w:val="24"/>
        </w:rPr>
        <w:t>a tu pues</w:t>
      </w:r>
      <w:r w:rsidR="00B91A97" w:rsidRPr="00B91A97">
        <w:rPr>
          <w:rFonts w:eastAsia="FreeSans" w:cs="FreeSans"/>
          <w:color w:val="000000"/>
          <w:sz w:val="24"/>
          <w:szCs w:val="24"/>
        </w:rPr>
        <w:t xml:space="preserve">to de visitar pacientes, en vez de </w:t>
      </w:r>
      <w:r w:rsidR="00A27BF9">
        <w:rPr>
          <w:rFonts w:eastAsia="FreeSans" w:cs="FreeSans"/>
          <w:color w:val="000000"/>
          <w:sz w:val="24"/>
          <w:szCs w:val="24"/>
        </w:rPr>
        <w:t xml:space="preserve">seguir en </w:t>
      </w:r>
      <w:r w:rsidR="00B91A97" w:rsidRPr="00B91A97">
        <w:rPr>
          <w:rFonts w:eastAsia="FreeSans" w:cs="FreeSans"/>
          <w:color w:val="000000"/>
          <w:sz w:val="24"/>
          <w:szCs w:val="24"/>
        </w:rPr>
        <w:t xml:space="preserve">tu puesto </w:t>
      </w:r>
      <w:r w:rsidRPr="00B91A97">
        <w:rPr>
          <w:rFonts w:eastAsia="FreeSans" w:cs="FreeSans"/>
          <w:color w:val="000000"/>
          <w:sz w:val="24"/>
          <w:szCs w:val="24"/>
        </w:rPr>
        <w:t>técnico</w:t>
      </w:r>
      <w:r w:rsidR="00B91A97" w:rsidRPr="00B91A97">
        <w:rPr>
          <w:rFonts w:eastAsia="FreeSans" w:cs="FreeSans"/>
          <w:color w:val="000000"/>
          <w:sz w:val="24"/>
          <w:szCs w:val="24"/>
        </w:rPr>
        <w:t xml:space="preserve">.’ No había visto un paciente en 20 años. Creo que estas </w:t>
      </w:r>
      <w:r w:rsidR="00B91A97">
        <w:rPr>
          <w:rFonts w:eastAsia="FreeSans" w:cs="FreeSans"/>
          <w:color w:val="000000"/>
          <w:sz w:val="24"/>
          <w:szCs w:val="24"/>
        </w:rPr>
        <w:t>decisiones son una locura. Han hecho esto conmigo para ahorrarse 6 meses de una sustitución… Lo intentaré lo mejor que pueda, pero soy consciente de que no soy competente para tratar propiamente a mis pacientes.” – Médico de familia.</w:t>
      </w:r>
    </w:p>
    <w:p w:rsidR="00227079" w:rsidRDefault="00227079" w:rsidP="00B91A97">
      <w:pPr>
        <w:autoSpaceDE w:val="0"/>
        <w:autoSpaceDN w:val="0"/>
        <w:adjustRightInd w:val="0"/>
        <w:spacing w:after="0" w:line="240" w:lineRule="auto"/>
        <w:jc w:val="both"/>
        <w:rPr>
          <w:rFonts w:eastAsia="FreeSans" w:cs="FreeSans"/>
          <w:color w:val="000000"/>
          <w:sz w:val="24"/>
          <w:szCs w:val="24"/>
        </w:rPr>
      </w:pPr>
    </w:p>
    <w:p w:rsidR="00227079" w:rsidRPr="000A6824" w:rsidRDefault="00227079" w:rsidP="00B91A97">
      <w:pPr>
        <w:autoSpaceDE w:val="0"/>
        <w:autoSpaceDN w:val="0"/>
        <w:adjustRightInd w:val="0"/>
        <w:spacing w:after="0" w:line="240" w:lineRule="auto"/>
        <w:jc w:val="both"/>
        <w:rPr>
          <w:rFonts w:eastAsia="FreeSans" w:cs="FreeSans"/>
          <w:color w:val="000000"/>
          <w:sz w:val="28"/>
          <w:szCs w:val="28"/>
        </w:rPr>
      </w:pPr>
      <w:r w:rsidRPr="000A6824">
        <w:rPr>
          <w:rFonts w:eastAsia="FreeSans" w:cs="FreeSans"/>
          <w:color w:val="000000"/>
          <w:sz w:val="28"/>
          <w:szCs w:val="28"/>
        </w:rPr>
        <w:t>Soluciones a los recortes propuestos</w:t>
      </w:r>
    </w:p>
    <w:p w:rsidR="00227079" w:rsidRDefault="000A6824" w:rsidP="00B91A97">
      <w:pPr>
        <w:autoSpaceDE w:val="0"/>
        <w:autoSpaceDN w:val="0"/>
        <w:adjustRightInd w:val="0"/>
        <w:spacing w:after="0" w:line="240" w:lineRule="auto"/>
        <w:jc w:val="both"/>
        <w:rPr>
          <w:rFonts w:eastAsia="FreeSans" w:cs="FreeSans"/>
          <w:color w:val="000000"/>
          <w:sz w:val="24"/>
          <w:szCs w:val="24"/>
        </w:rPr>
      </w:pPr>
      <w:r w:rsidRPr="000A6824">
        <w:rPr>
          <w:rFonts w:eastAsia="FreeSans" w:cs="FreeSans"/>
          <w:color w:val="000000"/>
          <w:sz w:val="24"/>
          <w:szCs w:val="24"/>
        </w:rPr>
        <w:t>“Nadie escucha a los profesionales y les pregunta su op</w:t>
      </w:r>
      <w:r>
        <w:rPr>
          <w:rFonts w:eastAsia="FreeSans" w:cs="FreeSans"/>
          <w:color w:val="000000"/>
          <w:sz w:val="24"/>
          <w:szCs w:val="24"/>
        </w:rPr>
        <w:t xml:space="preserve">inión. Nuestra opinión es valiosa, pero nadie nos preguntó. </w:t>
      </w:r>
      <w:r w:rsidRPr="00A83006">
        <w:rPr>
          <w:rFonts w:eastAsia="FreeSans" w:cs="FreeSans"/>
          <w:color w:val="000000"/>
          <w:sz w:val="24"/>
          <w:szCs w:val="24"/>
        </w:rPr>
        <w:t>En términos de pacientes, tú no sabes</w:t>
      </w:r>
      <w:r w:rsidR="00A83006" w:rsidRPr="00A83006">
        <w:rPr>
          <w:rFonts w:eastAsia="FreeSans" w:cs="FreeSans"/>
          <w:color w:val="000000"/>
          <w:sz w:val="24"/>
          <w:szCs w:val="24"/>
        </w:rPr>
        <w:t xml:space="preserve"> realmente lo que está pasando con ellos [</w:t>
      </w:r>
      <w:r w:rsidR="00A83006">
        <w:rPr>
          <w:rFonts w:eastAsia="FreeSans" w:cs="FreeSans"/>
          <w:color w:val="000000"/>
          <w:sz w:val="24"/>
          <w:szCs w:val="24"/>
        </w:rPr>
        <w:t>después de que visiten al entrevistado</w:t>
      </w:r>
      <w:r w:rsidR="00A83006" w:rsidRPr="00A83006">
        <w:rPr>
          <w:rFonts w:eastAsia="FreeSans" w:cs="FreeSans"/>
          <w:color w:val="000000"/>
          <w:sz w:val="24"/>
          <w:szCs w:val="24"/>
        </w:rPr>
        <w:t>]</w:t>
      </w:r>
      <w:r w:rsidR="00A83006">
        <w:rPr>
          <w:rFonts w:eastAsia="FreeSans" w:cs="FreeSans"/>
          <w:color w:val="000000"/>
          <w:sz w:val="24"/>
          <w:szCs w:val="24"/>
        </w:rPr>
        <w:t xml:space="preserve"> y estoy seguro de qu</w:t>
      </w:r>
      <w:r w:rsidR="00250E4A">
        <w:rPr>
          <w:rFonts w:eastAsia="FreeSans" w:cs="FreeSans"/>
          <w:color w:val="000000"/>
          <w:sz w:val="24"/>
          <w:szCs w:val="24"/>
        </w:rPr>
        <w:t>e esto tendrá un impacto en las tasas de mortalidad.” –</w:t>
      </w:r>
      <w:r w:rsidR="00C20446">
        <w:rPr>
          <w:rFonts w:eastAsia="FreeSans" w:cs="FreeSans"/>
          <w:color w:val="000000"/>
          <w:sz w:val="24"/>
          <w:szCs w:val="24"/>
        </w:rPr>
        <w:t xml:space="preserve">Médico </w:t>
      </w:r>
      <w:r w:rsidR="00250E4A">
        <w:rPr>
          <w:rFonts w:eastAsia="FreeSans" w:cs="FreeSans"/>
          <w:color w:val="000000"/>
          <w:sz w:val="24"/>
          <w:szCs w:val="24"/>
        </w:rPr>
        <w:t>de atención primaria.</w:t>
      </w:r>
    </w:p>
    <w:p w:rsidR="00C0159D" w:rsidRDefault="00C0159D" w:rsidP="00B91A97">
      <w:pPr>
        <w:autoSpaceDE w:val="0"/>
        <w:autoSpaceDN w:val="0"/>
        <w:adjustRightInd w:val="0"/>
        <w:spacing w:after="0" w:line="240" w:lineRule="auto"/>
        <w:jc w:val="both"/>
        <w:rPr>
          <w:rFonts w:eastAsia="FreeSans" w:cs="FreeSans"/>
          <w:color w:val="000000"/>
          <w:sz w:val="24"/>
          <w:szCs w:val="24"/>
        </w:rPr>
      </w:pPr>
      <w:r>
        <w:rPr>
          <w:rFonts w:eastAsia="FreeSans" w:cs="FreeSans"/>
          <w:color w:val="000000"/>
          <w:sz w:val="24"/>
          <w:szCs w:val="24"/>
        </w:rPr>
        <w:t xml:space="preserve">“No sabes de dónde viene el dinero y para qué está siendo usado o cómo se gestiona… </w:t>
      </w:r>
      <w:r w:rsidR="007A5A94">
        <w:rPr>
          <w:rFonts w:eastAsia="FreeSans" w:cs="FreeSans"/>
          <w:color w:val="000000"/>
          <w:sz w:val="24"/>
          <w:szCs w:val="24"/>
        </w:rPr>
        <w:t>¿</w:t>
      </w:r>
      <w:r>
        <w:rPr>
          <w:rFonts w:eastAsia="FreeSans" w:cs="FreeSans"/>
          <w:color w:val="000000"/>
          <w:sz w:val="24"/>
          <w:szCs w:val="24"/>
        </w:rPr>
        <w:t>cómo voy a proponer soluciones desde aquí? Tengo la sensación de que gastamos demasiado dinero… sabes la corrupción que hay en España, hay transparencia cero… no sabría que proponer.” – Especialista en un hospital.</w:t>
      </w:r>
    </w:p>
    <w:p w:rsidR="006E5D83" w:rsidRDefault="006E5D83" w:rsidP="00B91A97">
      <w:pPr>
        <w:autoSpaceDE w:val="0"/>
        <w:autoSpaceDN w:val="0"/>
        <w:adjustRightInd w:val="0"/>
        <w:spacing w:after="0" w:line="240" w:lineRule="auto"/>
        <w:jc w:val="both"/>
        <w:rPr>
          <w:rFonts w:eastAsia="FreeSans" w:cs="FreeSans"/>
          <w:color w:val="000000"/>
          <w:sz w:val="24"/>
          <w:szCs w:val="24"/>
        </w:rPr>
      </w:pPr>
    </w:p>
    <w:p w:rsidR="006E5D83" w:rsidRDefault="006E5D83" w:rsidP="00B91A97">
      <w:pPr>
        <w:autoSpaceDE w:val="0"/>
        <w:autoSpaceDN w:val="0"/>
        <w:adjustRightInd w:val="0"/>
        <w:spacing w:after="0" w:line="240" w:lineRule="auto"/>
        <w:jc w:val="both"/>
        <w:rPr>
          <w:rFonts w:eastAsia="FreeSans" w:cs="FreeSans"/>
          <w:color w:val="000000"/>
          <w:sz w:val="28"/>
          <w:szCs w:val="28"/>
        </w:rPr>
      </w:pPr>
      <w:r w:rsidRPr="006E5D83">
        <w:rPr>
          <w:rFonts w:eastAsia="FreeSans" w:cs="FreeSans"/>
          <w:color w:val="000000"/>
          <w:sz w:val="28"/>
          <w:szCs w:val="28"/>
        </w:rPr>
        <w:t>Las razones detrás de los recortes</w:t>
      </w:r>
    </w:p>
    <w:p w:rsidR="006E5D83" w:rsidRDefault="006E5D83" w:rsidP="00B91A97">
      <w:pPr>
        <w:autoSpaceDE w:val="0"/>
        <w:autoSpaceDN w:val="0"/>
        <w:adjustRightInd w:val="0"/>
        <w:spacing w:after="0" w:line="240" w:lineRule="auto"/>
        <w:jc w:val="both"/>
        <w:rPr>
          <w:rFonts w:eastAsia="FreeSans" w:cs="FreeSans"/>
          <w:color w:val="000000"/>
          <w:sz w:val="24"/>
          <w:szCs w:val="24"/>
        </w:rPr>
      </w:pPr>
      <w:r w:rsidRPr="002E2360">
        <w:rPr>
          <w:rFonts w:eastAsia="FreeSans" w:cs="FreeSans"/>
          <w:color w:val="000000"/>
          <w:sz w:val="24"/>
          <w:szCs w:val="24"/>
        </w:rPr>
        <w:t>“</w:t>
      </w:r>
      <w:r w:rsidR="00FB6F19">
        <w:rPr>
          <w:rFonts w:eastAsia="FreeSans" w:cs="FreeSans"/>
          <w:color w:val="000000"/>
          <w:sz w:val="24"/>
          <w:szCs w:val="24"/>
        </w:rPr>
        <w:t>Los cambios del</w:t>
      </w:r>
      <w:r w:rsidRPr="00FB6F19">
        <w:rPr>
          <w:rFonts w:eastAsia="FreeSans" w:cs="FreeSans"/>
          <w:color w:val="000000"/>
          <w:sz w:val="24"/>
          <w:szCs w:val="24"/>
        </w:rPr>
        <w:t xml:space="preserve"> gobierno</w:t>
      </w:r>
      <w:r w:rsidR="002E2360">
        <w:rPr>
          <w:rFonts w:eastAsia="FreeSans" w:cs="FreeSans"/>
          <w:color w:val="000000"/>
          <w:sz w:val="24"/>
          <w:szCs w:val="24"/>
        </w:rPr>
        <w:t>y los responsables del servicio de salud (catalán) vienen del sector privado, todos ellos han trabajado en compañías aseguradoras privadas… hay una intención clara de privatizar</w:t>
      </w:r>
      <w:r w:rsidR="007A5A94">
        <w:rPr>
          <w:rFonts w:eastAsia="FreeSans" w:cs="FreeSans"/>
          <w:color w:val="000000"/>
          <w:sz w:val="24"/>
          <w:szCs w:val="24"/>
        </w:rPr>
        <w:t>,</w:t>
      </w:r>
      <w:r w:rsidR="002E2360">
        <w:rPr>
          <w:rFonts w:eastAsia="FreeSans" w:cs="FreeSans"/>
          <w:color w:val="000000"/>
          <w:sz w:val="24"/>
          <w:szCs w:val="24"/>
        </w:rPr>
        <w:t xml:space="preserve"> hacer negocio y tomar parte en él. En este</w:t>
      </w:r>
      <w:r w:rsidR="007A5A94">
        <w:rPr>
          <w:rFonts w:eastAsia="FreeSans" w:cs="FreeSans"/>
          <w:color w:val="000000"/>
          <w:sz w:val="24"/>
          <w:szCs w:val="24"/>
        </w:rPr>
        <w:t xml:space="preserve"> país só</w:t>
      </w:r>
      <w:r w:rsidR="002E2360" w:rsidRPr="002E2360">
        <w:rPr>
          <w:rFonts w:eastAsia="FreeSans" w:cs="FreeSans"/>
          <w:color w:val="000000"/>
          <w:sz w:val="24"/>
          <w:szCs w:val="24"/>
        </w:rPr>
        <w:t>lo hemos hecho casas y hay un gra</w:t>
      </w:r>
      <w:r w:rsidR="002E2360">
        <w:rPr>
          <w:rFonts w:eastAsia="FreeSans" w:cs="FreeSans"/>
          <w:color w:val="000000"/>
          <w:sz w:val="24"/>
          <w:szCs w:val="24"/>
        </w:rPr>
        <w:t>n potencial para hacer dinero con</w:t>
      </w:r>
      <w:r w:rsidR="002E2360" w:rsidRPr="002E2360">
        <w:rPr>
          <w:rFonts w:eastAsia="FreeSans" w:cs="FreeSans"/>
          <w:color w:val="000000"/>
          <w:sz w:val="24"/>
          <w:szCs w:val="24"/>
        </w:rPr>
        <w:t xml:space="preserve"> la salud y los servicios sociales.</w:t>
      </w:r>
      <w:r w:rsidR="002E2360" w:rsidRPr="00D13373">
        <w:rPr>
          <w:rFonts w:eastAsia="FreeSans" w:cs="FreeSans"/>
          <w:color w:val="000000"/>
          <w:sz w:val="24"/>
          <w:szCs w:val="24"/>
        </w:rPr>
        <w:t xml:space="preserve">Hay muchos intereses detrás de esto, </w:t>
      </w:r>
      <w:r w:rsidR="00D13373" w:rsidRPr="00D13373">
        <w:rPr>
          <w:rFonts w:eastAsia="FreeSans" w:cs="FreeSans"/>
          <w:color w:val="000000"/>
          <w:sz w:val="24"/>
          <w:szCs w:val="24"/>
        </w:rPr>
        <w:t>hay un montón de amigos,</w:t>
      </w:r>
      <w:r w:rsidR="00A16D73">
        <w:rPr>
          <w:rFonts w:eastAsia="FreeSans" w:cs="FreeSans"/>
          <w:color w:val="000000"/>
          <w:sz w:val="24"/>
          <w:szCs w:val="24"/>
        </w:rPr>
        <w:t xml:space="preserve"> muchos… </w:t>
      </w:r>
      <w:r w:rsidR="00A16D73" w:rsidRPr="00A16D73">
        <w:rPr>
          <w:rFonts w:eastAsia="FreeSans" w:cs="FreeSans"/>
          <w:color w:val="000000"/>
          <w:sz w:val="24"/>
          <w:szCs w:val="24"/>
        </w:rPr>
        <w:t xml:space="preserve">Es por eso que hay desesperación.” </w:t>
      </w:r>
      <w:r w:rsidR="00A16D73">
        <w:rPr>
          <w:rFonts w:eastAsia="FreeSans" w:cs="FreeSans"/>
          <w:color w:val="000000"/>
          <w:sz w:val="24"/>
          <w:szCs w:val="24"/>
        </w:rPr>
        <w:t>– Médico especialista, hospital terciario.</w:t>
      </w:r>
    </w:p>
    <w:p w:rsidR="00A16D73" w:rsidRPr="00F26A33" w:rsidRDefault="00A16D73" w:rsidP="00B91A97">
      <w:pPr>
        <w:autoSpaceDE w:val="0"/>
        <w:autoSpaceDN w:val="0"/>
        <w:adjustRightInd w:val="0"/>
        <w:spacing w:after="0" w:line="240" w:lineRule="auto"/>
        <w:jc w:val="both"/>
        <w:rPr>
          <w:rFonts w:eastAsia="FreeSans" w:cs="FreeSans"/>
          <w:color w:val="000000"/>
          <w:sz w:val="24"/>
          <w:szCs w:val="24"/>
        </w:rPr>
      </w:pPr>
      <w:r>
        <w:rPr>
          <w:rFonts w:eastAsia="FreeSans" w:cs="FreeSans"/>
          <w:color w:val="000000"/>
          <w:sz w:val="24"/>
          <w:szCs w:val="24"/>
        </w:rPr>
        <w:t xml:space="preserve">“El Partido Socialista [anterior gobierno de Cataluña, gobernando en coalición con otros dos partidos] ya estuvo privatizando. </w:t>
      </w:r>
      <w:r w:rsidR="00F26A33">
        <w:rPr>
          <w:rFonts w:eastAsia="FreeSans" w:cs="FreeSans"/>
          <w:color w:val="000000"/>
          <w:sz w:val="24"/>
          <w:szCs w:val="24"/>
        </w:rPr>
        <w:t xml:space="preserve">Todos ellos estuvieron haciéndolo y </w:t>
      </w:r>
      <w:r w:rsidR="007A5A94">
        <w:rPr>
          <w:rFonts w:eastAsia="FreeSans" w:cs="FreeSans"/>
          <w:color w:val="000000"/>
          <w:sz w:val="24"/>
          <w:szCs w:val="24"/>
        </w:rPr>
        <w:t>¿</w:t>
      </w:r>
      <w:bookmarkStart w:id="0" w:name="_GoBack"/>
      <w:bookmarkEnd w:id="0"/>
      <w:r w:rsidR="00F26A33">
        <w:rPr>
          <w:rFonts w:eastAsia="FreeSans" w:cs="FreeSans"/>
          <w:color w:val="000000"/>
          <w:sz w:val="24"/>
          <w:szCs w:val="24"/>
        </w:rPr>
        <w:t xml:space="preserve">dónde está esa gente ahora? </w:t>
      </w:r>
      <w:r w:rsidR="00F26A33" w:rsidRPr="00F26A33">
        <w:rPr>
          <w:rFonts w:eastAsia="FreeSans" w:cs="FreeSans"/>
          <w:color w:val="000000"/>
          <w:sz w:val="24"/>
          <w:szCs w:val="24"/>
        </w:rPr>
        <w:t>Ahora todos están trabajando para una compañía aseguradora privada, Mutua de Terrassa. El nuevo gobierno está recortando con tanta ferocidad que la gente est</w:t>
      </w:r>
      <w:r w:rsidR="00F26A33">
        <w:rPr>
          <w:rFonts w:eastAsia="FreeSans" w:cs="FreeSans"/>
          <w:color w:val="000000"/>
          <w:sz w:val="24"/>
          <w:szCs w:val="24"/>
        </w:rPr>
        <w:t xml:space="preserve">á en shock. </w:t>
      </w:r>
      <w:r w:rsidR="006B6ED9">
        <w:rPr>
          <w:rFonts w:eastAsia="FreeSans" w:cs="FreeSans"/>
          <w:color w:val="000000"/>
          <w:sz w:val="24"/>
          <w:szCs w:val="24"/>
        </w:rPr>
        <w:t>La gente piensa ‘Al menos me quedan mis piernas. Me han quitado la mesa y la silla, pero todavía me quedan mis piernas’.” – Enfermera en un hospital.</w:t>
      </w:r>
    </w:p>
    <w:p w:rsidR="00A16D73" w:rsidRPr="00F26A33" w:rsidRDefault="00A16D73" w:rsidP="00B91A97">
      <w:pPr>
        <w:autoSpaceDE w:val="0"/>
        <w:autoSpaceDN w:val="0"/>
        <w:adjustRightInd w:val="0"/>
        <w:spacing w:after="0" w:line="240" w:lineRule="auto"/>
        <w:jc w:val="both"/>
        <w:rPr>
          <w:rFonts w:eastAsia="FreeSans" w:cs="FreeSans"/>
          <w:color w:val="000000"/>
          <w:sz w:val="24"/>
          <w:szCs w:val="24"/>
        </w:rPr>
      </w:pPr>
    </w:p>
    <w:p w:rsidR="00E2443C" w:rsidRPr="00020E3B" w:rsidRDefault="00E2443C" w:rsidP="00E2443C">
      <w:pPr>
        <w:autoSpaceDE w:val="0"/>
        <w:autoSpaceDN w:val="0"/>
        <w:adjustRightInd w:val="0"/>
        <w:spacing w:after="0" w:line="240" w:lineRule="auto"/>
        <w:jc w:val="both"/>
        <w:rPr>
          <w:rFonts w:eastAsia="FreeSans" w:cs="FreeSans"/>
          <w:color w:val="000000"/>
          <w:sz w:val="24"/>
          <w:szCs w:val="24"/>
        </w:rPr>
      </w:pPr>
    </w:p>
    <w:p w:rsidR="00E2443C" w:rsidRPr="00020E3B" w:rsidRDefault="00E2443C" w:rsidP="00E2443C">
      <w:pPr>
        <w:autoSpaceDE w:val="0"/>
        <w:autoSpaceDN w:val="0"/>
        <w:adjustRightInd w:val="0"/>
        <w:spacing w:after="0" w:line="240" w:lineRule="auto"/>
        <w:rPr>
          <w:rFonts w:eastAsia="FreeSans" w:cs="FreeSans"/>
          <w:sz w:val="20"/>
          <w:szCs w:val="20"/>
        </w:rPr>
      </w:pPr>
    </w:p>
    <w:p w:rsidR="00E2443C" w:rsidRPr="00020E3B" w:rsidRDefault="00E2443C" w:rsidP="00C22FCA">
      <w:pPr>
        <w:autoSpaceDE w:val="0"/>
        <w:autoSpaceDN w:val="0"/>
        <w:adjustRightInd w:val="0"/>
        <w:spacing w:after="0" w:line="240" w:lineRule="auto"/>
        <w:rPr>
          <w:rFonts w:eastAsia="FreeSerif" w:cs="FreeSerif"/>
          <w:sz w:val="20"/>
          <w:szCs w:val="20"/>
        </w:rPr>
      </w:pPr>
    </w:p>
    <w:p w:rsidR="00781360" w:rsidRPr="00020E3B" w:rsidRDefault="00781360" w:rsidP="00C22FCA">
      <w:pPr>
        <w:autoSpaceDE w:val="0"/>
        <w:autoSpaceDN w:val="0"/>
        <w:adjustRightInd w:val="0"/>
        <w:spacing w:after="0" w:line="240" w:lineRule="auto"/>
        <w:rPr>
          <w:rFonts w:eastAsia="FreeSerif" w:cs="FreeSerif"/>
          <w:sz w:val="20"/>
          <w:szCs w:val="20"/>
        </w:rPr>
      </w:pPr>
    </w:p>
    <w:p w:rsidR="00781360" w:rsidRPr="00020E3B" w:rsidRDefault="00781360" w:rsidP="00C22FCA">
      <w:pPr>
        <w:autoSpaceDE w:val="0"/>
        <w:autoSpaceDN w:val="0"/>
        <w:adjustRightInd w:val="0"/>
        <w:spacing w:after="0" w:line="240" w:lineRule="auto"/>
        <w:rPr>
          <w:rFonts w:eastAsia="FreeSerif" w:cs="FreeSerif"/>
          <w:sz w:val="20"/>
          <w:szCs w:val="20"/>
        </w:rPr>
      </w:pPr>
    </w:p>
    <w:p w:rsidR="002F13F7" w:rsidRPr="00020E3B" w:rsidRDefault="002F13F7" w:rsidP="00C22FCA">
      <w:pPr>
        <w:autoSpaceDE w:val="0"/>
        <w:autoSpaceDN w:val="0"/>
        <w:adjustRightInd w:val="0"/>
        <w:spacing w:after="0" w:line="240" w:lineRule="auto"/>
        <w:rPr>
          <w:rFonts w:eastAsia="FreeSerif" w:cs="FreeSerif"/>
          <w:i/>
          <w:sz w:val="20"/>
          <w:szCs w:val="20"/>
        </w:rPr>
      </w:pPr>
    </w:p>
    <w:p w:rsidR="002F13F7" w:rsidRPr="00020E3B" w:rsidRDefault="00E574BF" w:rsidP="00C22FCA">
      <w:pPr>
        <w:autoSpaceDE w:val="0"/>
        <w:autoSpaceDN w:val="0"/>
        <w:adjustRightInd w:val="0"/>
        <w:spacing w:after="0" w:line="240" w:lineRule="auto"/>
        <w:rPr>
          <w:rFonts w:eastAsia="FreeSerif" w:cs="FreeSerif"/>
          <w:b/>
          <w:sz w:val="40"/>
          <w:szCs w:val="40"/>
          <w:lang w:val="en-US"/>
        </w:rPr>
      </w:pPr>
      <w:r w:rsidRPr="00020E3B">
        <w:rPr>
          <w:rFonts w:eastAsia="FreeSerif" w:cs="FreeSerif"/>
          <w:b/>
          <w:sz w:val="40"/>
          <w:szCs w:val="40"/>
          <w:lang w:val="en-US"/>
        </w:rPr>
        <w:lastRenderedPageBreak/>
        <w:t>REFERENCIAS</w:t>
      </w:r>
    </w:p>
    <w:p w:rsidR="002F13F7" w:rsidRPr="00D60F3D" w:rsidRDefault="002F13F7" w:rsidP="00E574BF">
      <w:pPr>
        <w:pStyle w:val="Sinespaciado"/>
        <w:jc w:val="both"/>
        <w:rPr>
          <w:rStyle w:val="Referenciasutil"/>
          <w:color w:val="auto"/>
          <w:sz w:val="24"/>
          <w:szCs w:val="24"/>
          <w:u w:val="none"/>
          <w:lang w:val="en-US"/>
        </w:rPr>
      </w:pPr>
      <w:r w:rsidRPr="00020E3B">
        <w:rPr>
          <w:rStyle w:val="Referenciasutil"/>
          <w:color w:val="auto"/>
          <w:sz w:val="24"/>
          <w:szCs w:val="24"/>
          <w:u w:val="none"/>
          <w:lang w:val="en-US"/>
        </w:rPr>
        <w:t>1</w:t>
      </w:r>
      <w:r w:rsidR="00E574BF" w:rsidRPr="00020E3B">
        <w:rPr>
          <w:rStyle w:val="Referenciasutil"/>
          <w:color w:val="auto"/>
          <w:sz w:val="24"/>
          <w:szCs w:val="24"/>
          <w:u w:val="none"/>
          <w:lang w:val="en-US"/>
        </w:rPr>
        <w:t>.</w:t>
      </w:r>
      <w:r w:rsidRPr="00020E3B">
        <w:rPr>
          <w:rStyle w:val="Referenciasutil"/>
          <w:color w:val="auto"/>
          <w:sz w:val="24"/>
          <w:szCs w:val="24"/>
          <w:u w:val="none"/>
          <w:lang w:val="en-US"/>
        </w:rPr>
        <w:t xml:space="preserve"> European Commission. European Economic forecast Autumn 2012.</w:t>
      </w:r>
      <w:r w:rsidRPr="00D60F3D">
        <w:rPr>
          <w:rStyle w:val="Referenciasutil"/>
          <w:color w:val="auto"/>
          <w:sz w:val="24"/>
          <w:szCs w:val="24"/>
          <w:u w:val="none"/>
          <w:lang w:val="en-US"/>
        </w:rPr>
        <w:t>Economic andFinancialAffairs, 2013.</w:t>
      </w:r>
    </w:p>
    <w:p w:rsidR="002F13F7" w:rsidRPr="00E574BF" w:rsidRDefault="002F13F7" w:rsidP="00E574BF">
      <w:pPr>
        <w:pStyle w:val="Sinespaciado"/>
        <w:jc w:val="both"/>
        <w:rPr>
          <w:rStyle w:val="Referenciasutil"/>
          <w:color w:val="auto"/>
          <w:sz w:val="24"/>
          <w:szCs w:val="24"/>
          <w:u w:val="none"/>
        </w:rPr>
      </w:pPr>
      <w:r w:rsidRPr="00E574BF">
        <w:rPr>
          <w:rStyle w:val="Referenciasutil"/>
          <w:color w:val="auto"/>
          <w:sz w:val="24"/>
          <w:szCs w:val="24"/>
          <w:u w:val="none"/>
        </w:rPr>
        <w:t>2</w:t>
      </w:r>
      <w:r w:rsidR="00E574BF">
        <w:rPr>
          <w:rStyle w:val="Referenciasutil"/>
          <w:color w:val="auto"/>
          <w:sz w:val="24"/>
          <w:szCs w:val="24"/>
          <w:u w:val="none"/>
        </w:rPr>
        <w:t>.</w:t>
      </w:r>
      <w:r w:rsidRPr="00E574BF">
        <w:rPr>
          <w:rStyle w:val="Referenciasutil"/>
          <w:color w:val="auto"/>
          <w:sz w:val="24"/>
          <w:szCs w:val="24"/>
          <w:u w:val="none"/>
        </w:rPr>
        <w:t xml:space="preserve"> Instituto Nacional de </w:t>
      </w:r>
      <w:proofErr w:type="spellStart"/>
      <w:r w:rsidRPr="00E574BF">
        <w:rPr>
          <w:rStyle w:val="Referenciasutil"/>
          <w:color w:val="auto"/>
          <w:sz w:val="24"/>
          <w:szCs w:val="24"/>
          <w:u w:val="none"/>
        </w:rPr>
        <w:t>Estadistica</w:t>
      </w:r>
      <w:proofErr w:type="spellEnd"/>
      <w:r w:rsidRPr="00E574BF">
        <w:rPr>
          <w:rStyle w:val="Referenciasutil"/>
          <w:color w:val="auto"/>
          <w:sz w:val="24"/>
          <w:szCs w:val="24"/>
          <w:u w:val="none"/>
        </w:rPr>
        <w:t xml:space="preserve">. Encuesta de Población Activa (EPA) Primer </w:t>
      </w:r>
      <w:proofErr w:type="spellStart"/>
      <w:r w:rsidRPr="00E574BF">
        <w:rPr>
          <w:rStyle w:val="Referenciasutil"/>
          <w:color w:val="auto"/>
          <w:sz w:val="24"/>
          <w:szCs w:val="24"/>
          <w:u w:val="none"/>
        </w:rPr>
        <w:t>trimestrede</w:t>
      </w:r>
      <w:proofErr w:type="spellEnd"/>
      <w:r w:rsidRPr="00E574BF">
        <w:rPr>
          <w:rStyle w:val="Referenciasutil"/>
          <w:color w:val="auto"/>
          <w:sz w:val="24"/>
          <w:szCs w:val="24"/>
          <w:u w:val="none"/>
        </w:rPr>
        <w:t xml:space="preserve"> 2013 (</w:t>
      </w:r>
      <w:proofErr w:type="spellStart"/>
      <w:r w:rsidRPr="00E574BF">
        <w:rPr>
          <w:rStyle w:val="Referenciasutil"/>
          <w:color w:val="auto"/>
          <w:sz w:val="24"/>
          <w:szCs w:val="24"/>
          <w:u w:val="none"/>
        </w:rPr>
        <w:t>populationsurvey</w:t>
      </w:r>
      <w:proofErr w:type="spellEnd"/>
      <w:r w:rsidRPr="00E574BF">
        <w:rPr>
          <w:rStyle w:val="Referenciasutil"/>
          <w:color w:val="auto"/>
          <w:sz w:val="24"/>
          <w:szCs w:val="24"/>
          <w:u w:val="none"/>
        </w:rPr>
        <w:t xml:space="preserve">, </w:t>
      </w:r>
      <w:proofErr w:type="spellStart"/>
      <w:r w:rsidRPr="00E574BF">
        <w:rPr>
          <w:rStyle w:val="Referenciasutil"/>
          <w:color w:val="auto"/>
          <w:sz w:val="24"/>
          <w:szCs w:val="24"/>
          <w:u w:val="none"/>
        </w:rPr>
        <w:t>firstquarter</w:t>
      </w:r>
      <w:proofErr w:type="spellEnd"/>
      <w:r w:rsidRPr="00E574BF">
        <w:rPr>
          <w:rStyle w:val="Referenciasutil"/>
          <w:color w:val="auto"/>
          <w:sz w:val="24"/>
          <w:szCs w:val="24"/>
          <w:u w:val="none"/>
        </w:rPr>
        <w:t xml:space="preserve"> of 2013). 2013. Instituto Nacional de </w:t>
      </w:r>
      <w:proofErr w:type="spellStart"/>
      <w:r w:rsidRPr="00E574BF">
        <w:rPr>
          <w:rStyle w:val="Referenciasutil"/>
          <w:color w:val="auto"/>
          <w:sz w:val="24"/>
          <w:szCs w:val="24"/>
          <w:u w:val="none"/>
        </w:rPr>
        <w:t>Estadistica</w:t>
      </w:r>
      <w:proofErr w:type="spellEnd"/>
      <w:r w:rsidRPr="00E574BF">
        <w:rPr>
          <w:rStyle w:val="Referenciasutil"/>
          <w:color w:val="auto"/>
          <w:sz w:val="24"/>
          <w:szCs w:val="24"/>
          <w:u w:val="none"/>
        </w:rPr>
        <w:t>,</w:t>
      </w:r>
    </w:p>
    <w:p w:rsidR="002F13F7" w:rsidRPr="00E574BF" w:rsidRDefault="002F13F7" w:rsidP="00E574BF">
      <w:pPr>
        <w:pStyle w:val="Sinespaciado"/>
        <w:jc w:val="both"/>
        <w:rPr>
          <w:rStyle w:val="Referenciasutil"/>
          <w:color w:val="auto"/>
          <w:sz w:val="24"/>
          <w:szCs w:val="24"/>
          <w:u w:val="none"/>
        </w:rPr>
      </w:pPr>
      <w:r w:rsidRPr="00E574BF">
        <w:rPr>
          <w:rStyle w:val="Referenciasutil"/>
          <w:color w:val="auto"/>
          <w:sz w:val="24"/>
          <w:szCs w:val="24"/>
          <w:u w:val="none"/>
        </w:rPr>
        <w:t>2012.</w:t>
      </w:r>
    </w:p>
    <w:p w:rsidR="002F13F7" w:rsidRPr="00E574BF" w:rsidRDefault="00E574BF" w:rsidP="00E574BF">
      <w:pPr>
        <w:pStyle w:val="Sinespaciado"/>
        <w:jc w:val="both"/>
        <w:rPr>
          <w:rStyle w:val="Referenciasutil"/>
          <w:color w:val="auto"/>
          <w:sz w:val="24"/>
          <w:szCs w:val="24"/>
          <w:u w:val="none"/>
          <w:lang w:val="en-US"/>
        </w:rPr>
      </w:pPr>
      <w:r>
        <w:rPr>
          <w:rStyle w:val="Referenciasutil"/>
          <w:color w:val="auto"/>
          <w:sz w:val="24"/>
          <w:szCs w:val="24"/>
          <w:u w:val="none"/>
        </w:rPr>
        <w:t xml:space="preserve">3. </w:t>
      </w:r>
      <w:r w:rsidR="002F13F7" w:rsidRPr="00E574BF">
        <w:rPr>
          <w:rStyle w:val="Referenciasutil"/>
          <w:color w:val="auto"/>
          <w:sz w:val="24"/>
          <w:szCs w:val="24"/>
          <w:u w:val="none"/>
        </w:rPr>
        <w:t xml:space="preserve">Instituto Nacional de </w:t>
      </w:r>
      <w:proofErr w:type="spellStart"/>
      <w:r w:rsidR="002F13F7" w:rsidRPr="00E574BF">
        <w:rPr>
          <w:rStyle w:val="Referenciasutil"/>
          <w:color w:val="auto"/>
          <w:sz w:val="24"/>
          <w:szCs w:val="24"/>
          <w:u w:val="none"/>
        </w:rPr>
        <w:t>Estadistica</w:t>
      </w:r>
      <w:proofErr w:type="spellEnd"/>
      <w:r w:rsidR="002F13F7" w:rsidRPr="00E574BF">
        <w:rPr>
          <w:rStyle w:val="Referenciasutil"/>
          <w:color w:val="auto"/>
          <w:sz w:val="24"/>
          <w:szCs w:val="24"/>
          <w:u w:val="none"/>
        </w:rPr>
        <w:t xml:space="preserve">. Encuesta de Condiciones de Vida Año 2012. </w:t>
      </w:r>
      <w:proofErr w:type="spellStart"/>
      <w:proofErr w:type="gramStart"/>
      <w:r w:rsidR="002F13F7" w:rsidRPr="00020E3B">
        <w:rPr>
          <w:rStyle w:val="Referenciasutil"/>
          <w:color w:val="auto"/>
          <w:sz w:val="24"/>
          <w:szCs w:val="24"/>
          <w:u w:val="none"/>
          <w:lang w:val="en-US"/>
        </w:rPr>
        <w:t>Datosprovisionales</w:t>
      </w:r>
      <w:proofErr w:type="spellEnd"/>
      <w:r w:rsidR="002F13F7" w:rsidRPr="00020E3B">
        <w:rPr>
          <w:rStyle w:val="Referenciasutil"/>
          <w:color w:val="auto"/>
          <w:sz w:val="24"/>
          <w:szCs w:val="24"/>
          <w:u w:val="none"/>
          <w:lang w:val="en-US"/>
        </w:rPr>
        <w:t xml:space="preserve"> (Conditions of life survey, 2012, provisional </w:t>
      </w:r>
      <w:r w:rsidRPr="00020E3B">
        <w:rPr>
          <w:rStyle w:val="Referenciasutil"/>
          <w:color w:val="auto"/>
          <w:sz w:val="24"/>
          <w:szCs w:val="24"/>
          <w:u w:val="none"/>
          <w:lang w:val="en-US"/>
        </w:rPr>
        <w:t>data).</w:t>
      </w:r>
      <w:proofErr w:type="spellStart"/>
      <w:r w:rsidRPr="00020E3B">
        <w:rPr>
          <w:rStyle w:val="Referenciasutil"/>
          <w:color w:val="auto"/>
          <w:sz w:val="24"/>
          <w:szCs w:val="24"/>
          <w:u w:val="none"/>
          <w:lang w:val="en-US"/>
        </w:rPr>
        <w:t>Prensa</w:t>
      </w:r>
      <w:proofErr w:type="spellEnd"/>
      <w:r w:rsidRPr="00020E3B">
        <w:rPr>
          <w:rStyle w:val="Referenciasutil"/>
          <w:color w:val="auto"/>
          <w:sz w:val="24"/>
          <w:szCs w:val="24"/>
          <w:u w:val="none"/>
          <w:lang w:val="en-US"/>
        </w:rPr>
        <w:t xml:space="preserve"> ND, ed. </w:t>
      </w:r>
      <w:proofErr w:type="spellStart"/>
      <w:r w:rsidRPr="00E574BF">
        <w:rPr>
          <w:rStyle w:val="Referenciasutil"/>
          <w:color w:val="auto"/>
          <w:sz w:val="24"/>
          <w:szCs w:val="24"/>
          <w:u w:val="none"/>
          <w:lang w:val="en-US"/>
        </w:rPr>
        <w:t>Instituto</w:t>
      </w:r>
      <w:r w:rsidR="002F13F7" w:rsidRPr="00E574BF">
        <w:rPr>
          <w:rStyle w:val="Referenciasutil"/>
          <w:color w:val="auto"/>
          <w:sz w:val="24"/>
          <w:szCs w:val="24"/>
          <w:u w:val="none"/>
          <w:lang w:val="en-US"/>
        </w:rPr>
        <w:t>Nacional</w:t>
      </w:r>
      <w:proofErr w:type="spellEnd"/>
      <w:r w:rsidR="002F13F7" w:rsidRPr="00E574BF">
        <w:rPr>
          <w:rStyle w:val="Referenciasutil"/>
          <w:color w:val="auto"/>
          <w:sz w:val="24"/>
          <w:szCs w:val="24"/>
          <w:u w:val="none"/>
          <w:lang w:val="en-US"/>
        </w:rPr>
        <w:t xml:space="preserve"> de </w:t>
      </w:r>
      <w:proofErr w:type="spellStart"/>
      <w:r w:rsidR="002F13F7" w:rsidRPr="00E574BF">
        <w:rPr>
          <w:rStyle w:val="Referenciasutil"/>
          <w:color w:val="auto"/>
          <w:sz w:val="24"/>
          <w:szCs w:val="24"/>
          <w:u w:val="none"/>
          <w:lang w:val="en-US"/>
        </w:rPr>
        <w:t>Estadistica</w:t>
      </w:r>
      <w:proofErr w:type="spellEnd"/>
      <w:r w:rsidR="002F13F7" w:rsidRPr="00E574BF">
        <w:rPr>
          <w:rStyle w:val="Referenciasutil"/>
          <w:color w:val="auto"/>
          <w:sz w:val="24"/>
          <w:szCs w:val="24"/>
          <w:u w:val="none"/>
          <w:lang w:val="en-US"/>
        </w:rPr>
        <w:t>, 2012.</w:t>
      </w:r>
      <w:proofErr w:type="gramEnd"/>
    </w:p>
    <w:p w:rsidR="002F13F7" w:rsidRPr="00E574BF" w:rsidRDefault="00E574BF" w:rsidP="00E574BF">
      <w:pPr>
        <w:pStyle w:val="Sinespaciado"/>
        <w:rPr>
          <w:rStyle w:val="Referenciasutil"/>
          <w:color w:val="auto"/>
          <w:sz w:val="24"/>
          <w:szCs w:val="24"/>
          <w:u w:val="none"/>
          <w:lang w:val="en-US"/>
        </w:rPr>
      </w:pPr>
      <w:r>
        <w:rPr>
          <w:rStyle w:val="Referenciasutil"/>
          <w:color w:val="auto"/>
          <w:sz w:val="24"/>
          <w:szCs w:val="24"/>
          <w:u w:val="none"/>
          <w:lang w:val="en-US"/>
        </w:rPr>
        <w:t>4.</w:t>
      </w:r>
      <w:r w:rsidR="002F13F7" w:rsidRPr="00E574BF">
        <w:rPr>
          <w:rStyle w:val="Referenciasutil"/>
          <w:color w:val="auto"/>
          <w:sz w:val="24"/>
          <w:szCs w:val="24"/>
          <w:u w:val="none"/>
          <w:lang w:val="en-US"/>
        </w:rPr>
        <w:t xml:space="preserve">International Monetary Fund. </w:t>
      </w:r>
      <w:proofErr w:type="gramStart"/>
      <w:r w:rsidR="002F13F7" w:rsidRPr="00E574BF">
        <w:rPr>
          <w:rStyle w:val="Referenciasutil"/>
          <w:color w:val="auto"/>
          <w:sz w:val="24"/>
          <w:szCs w:val="24"/>
          <w:u w:val="none"/>
          <w:lang w:val="en-US"/>
        </w:rPr>
        <w:t>World Economic Outlook</w:t>
      </w:r>
      <w:r w:rsidRPr="00E574BF">
        <w:rPr>
          <w:rStyle w:val="Referenciasutil"/>
          <w:color w:val="auto"/>
          <w:sz w:val="24"/>
          <w:szCs w:val="24"/>
          <w:u w:val="none"/>
          <w:lang w:val="en-US"/>
        </w:rPr>
        <w:t xml:space="preserve"> Data.2012.</w:t>
      </w:r>
      <w:proofErr w:type="gramEnd"/>
      <w:r w:rsidRPr="00E574BF">
        <w:rPr>
          <w:rStyle w:val="Referenciasutil"/>
          <w:color w:val="auto"/>
          <w:sz w:val="24"/>
          <w:szCs w:val="24"/>
          <w:u w:val="none"/>
          <w:lang w:val="en-US"/>
        </w:rPr>
        <w:t xml:space="preserve"> www.econstats.com/</w:t>
      </w:r>
      <w:r w:rsidR="002F13F7" w:rsidRPr="00E574BF">
        <w:rPr>
          <w:rStyle w:val="Referenciasutil"/>
          <w:color w:val="auto"/>
          <w:sz w:val="24"/>
          <w:szCs w:val="24"/>
          <w:u w:val="none"/>
          <w:lang w:val="en-US"/>
        </w:rPr>
        <w:t>weo/CESP.htm.</w:t>
      </w:r>
    </w:p>
    <w:p w:rsidR="002F13F7" w:rsidRPr="00E574BF" w:rsidRDefault="00E574BF" w:rsidP="00E574BF">
      <w:pPr>
        <w:pStyle w:val="Sinespaciado"/>
        <w:jc w:val="both"/>
        <w:rPr>
          <w:rStyle w:val="Referenciasutil"/>
          <w:color w:val="auto"/>
          <w:sz w:val="24"/>
          <w:szCs w:val="24"/>
          <w:u w:val="none"/>
          <w:lang w:val="en-US"/>
        </w:rPr>
      </w:pPr>
      <w:r>
        <w:rPr>
          <w:rStyle w:val="Referenciasutil"/>
          <w:color w:val="auto"/>
          <w:sz w:val="24"/>
          <w:szCs w:val="24"/>
          <w:u w:val="none"/>
          <w:lang w:val="en-US"/>
        </w:rPr>
        <w:t xml:space="preserve">5. </w:t>
      </w:r>
      <w:r w:rsidR="002F13F7" w:rsidRPr="00E574BF">
        <w:rPr>
          <w:rStyle w:val="Referenciasutil"/>
          <w:color w:val="auto"/>
          <w:sz w:val="24"/>
          <w:szCs w:val="24"/>
          <w:u w:val="none"/>
          <w:lang w:val="en-US"/>
        </w:rPr>
        <w:t xml:space="preserve">OECD. </w:t>
      </w:r>
      <w:proofErr w:type="gramStart"/>
      <w:r w:rsidR="002F13F7" w:rsidRPr="00E574BF">
        <w:rPr>
          <w:rStyle w:val="Referenciasutil"/>
          <w:color w:val="auto"/>
          <w:sz w:val="24"/>
          <w:szCs w:val="24"/>
          <w:u w:val="none"/>
          <w:lang w:val="en-US"/>
        </w:rPr>
        <w:t>Sovereign borrowing outlook 2013.OECD, 2013.</w:t>
      </w:r>
      <w:proofErr w:type="gramEnd"/>
    </w:p>
    <w:p w:rsidR="002F13F7" w:rsidRPr="00E574BF" w:rsidRDefault="002F13F7" w:rsidP="00E574BF">
      <w:pPr>
        <w:pStyle w:val="Sinespaciado"/>
        <w:rPr>
          <w:rStyle w:val="Referenciasutil"/>
          <w:color w:val="auto"/>
          <w:sz w:val="24"/>
          <w:szCs w:val="24"/>
          <w:u w:val="none"/>
          <w:lang w:val="en-US"/>
        </w:rPr>
      </w:pPr>
      <w:r w:rsidRPr="00E574BF">
        <w:rPr>
          <w:rStyle w:val="Referenciasutil"/>
          <w:color w:val="auto"/>
          <w:sz w:val="24"/>
          <w:szCs w:val="24"/>
          <w:u w:val="none"/>
          <w:lang w:val="en-US"/>
        </w:rPr>
        <w:t>6</w:t>
      </w:r>
      <w:r w:rsidR="00E574BF">
        <w:rPr>
          <w:rStyle w:val="Referenciasutil"/>
          <w:color w:val="auto"/>
          <w:sz w:val="24"/>
          <w:szCs w:val="24"/>
          <w:u w:val="none"/>
          <w:lang w:val="en-US"/>
        </w:rPr>
        <w:t xml:space="preserve">. </w:t>
      </w:r>
      <w:r w:rsidRPr="00E574BF">
        <w:rPr>
          <w:rStyle w:val="Referenciasutil"/>
          <w:color w:val="auto"/>
          <w:sz w:val="24"/>
          <w:szCs w:val="24"/>
          <w:u w:val="none"/>
          <w:lang w:val="en-US"/>
        </w:rPr>
        <w:t xml:space="preserve"> OECD. Health at a glance: Europe 2012. </w:t>
      </w:r>
      <w:proofErr w:type="gramStart"/>
      <w:r w:rsidRPr="00E574BF">
        <w:rPr>
          <w:rStyle w:val="Referenciasutil"/>
          <w:color w:val="auto"/>
          <w:sz w:val="24"/>
          <w:szCs w:val="24"/>
          <w:u w:val="none"/>
          <w:lang w:val="en-US"/>
        </w:rPr>
        <w:t>OECD Publishing, 2012.</w:t>
      </w:r>
      <w:proofErr w:type="gramEnd"/>
    </w:p>
    <w:p w:rsidR="002F13F7" w:rsidRPr="00E574BF" w:rsidRDefault="002F13F7" w:rsidP="00E574BF">
      <w:pPr>
        <w:pStyle w:val="Sinespaciado"/>
        <w:jc w:val="both"/>
        <w:rPr>
          <w:rStyle w:val="Referenciasutil"/>
          <w:color w:val="auto"/>
          <w:sz w:val="24"/>
          <w:szCs w:val="24"/>
          <w:u w:val="none"/>
          <w:lang w:val="en-US"/>
        </w:rPr>
      </w:pPr>
      <w:r w:rsidRPr="00E574BF">
        <w:rPr>
          <w:rStyle w:val="Referenciasutil"/>
          <w:color w:val="auto"/>
          <w:sz w:val="24"/>
          <w:szCs w:val="24"/>
          <w:u w:val="none"/>
          <w:lang w:val="en-US"/>
        </w:rPr>
        <w:t>7</w:t>
      </w:r>
      <w:r w:rsidR="00E574BF">
        <w:rPr>
          <w:rStyle w:val="Referenciasutil"/>
          <w:color w:val="auto"/>
          <w:sz w:val="24"/>
          <w:szCs w:val="24"/>
          <w:u w:val="none"/>
          <w:lang w:val="en-US"/>
        </w:rPr>
        <w:t>.</w:t>
      </w:r>
      <w:r w:rsidRPr="00E574BF">
        <w:rPr>
          <w:rStyle w:val="Referenciasutil"/>
          <w:color w:val="auto"/>
          <w:sz w:val="24"/>
          <w:szCs w:val="24"/>
          <w:u w:val="none"/>
          <w:lang w:val="en-US"/>
        </w:rPr>
        <w:t xml:space="preserve">Gené-Badia J, Gallo P, </w:t>
      </w:r>
      <w:proofErr w:type="spellStart"/>
      <w:r w:rsidRPr="00E574BF">
        <w:rPr>
          <w:rStyle w:val="Referenciasutil"/>
          <w:color w:val="auto"/>
          <w:sz w:val="24"/>
          <w:szCs w:val="24"/>
          <w:u w:val="none"/>
          <w:lang w:val="en-US"/>
        </w:rPr>
        <w:t>Hernández-Quevedo</w:t>
      </w:r>
      <w:proofErr w:type="spellEnd"/>
      <w:r w:rsidRPr="00E574BF">
        <w:rPr>
          <w:rStyle w:val="Referenciasutil"/>
          <w:color w:val="auto"/>
          <w:sz w:val="24"/>
          <w:szCs w:val="24"/>
          <w:u w:val="none"/>
          <w:lang w:val="en-US"/>
        </w:rPr>
        <w:t xml:space="preserve"> C, </w:t>
      </w:r>
      <w:proofErr w:type="spellStart"/>
      <w:r w:rsidRPr="00E574BF">
        <w:rPr>
          <w:rStyle w:val="Referenciasutil"/>
          <w:color w:val="auto"/>
          <w:sz w:val="24"/>
          <w:szCs w:val="24"/>
          <w:u w:val="none"/>
          <w:lang w:val="en-US"/>
        </w:rPr>
        <w:t>García-Armesto</w:t>
      </w:r>
      <w:proofErr w:type="spellEnd"/>
      <w:r w:rsidRPr="00E574BF">
        <w:rPr>
          <w:rStyle w:val="Referenciasutil"/>
          <w:color w:val="auto"/>
          <w:sz w:val="24"/>
          <w:szCs w:val="24"/>
          <w:u w:val="none"/>
          <w:lang w:val="en-US"/>
        </w:rPr>
        <w:t xml:space="preserve"> S. Spanish health carecuts: Penny wise and pound foolish? </w:t>
      </w:r>
      <w:r w:rsidRPr="00020E3B">
        <w:rPr>
          <w:rStyle w:val="Referenciasutil"/>
          <w:color w:val="auto"/>
          <w:sz w:val="24"/>
          <w:szCs w:val="24"/>
          <w:u w:val="none"/>
          <w:lang w:val="en-US"/>
        </w:rPr>
        <w:t>Health Policy 2012</w:t>
      </w:r>
      <w:proofErr w:type="gramStart"/>
      <w:r w:rsidRPr="00020E3B">
        <w:rPr>
          <w:rStyle w:val="Referenciasutil"/>
          <w:color w:val="auto"/>
          <w:sz w:val="24"/>
          <w:szCs w:val="24"/>
          <w:u w:val="none"/>
          <w:lang w:val="en-US"/>
        </w:rPr>
        <w:t>;106:23</w:t>
      </w:r>
      <w:proofErr w:type="gramEnd"/>
      <w:r w:rsidRPr="00020E3B">
        <w:rPr>
          <w:rStyle w:val="Referenciasutil"/>
          <w:color w:val="auto"/>
          <w:sz w:val="24"/>
          <w:szCs w:val="24"/>
          <w:u w:val="none"/>
          <w:lang w:val="en-US"/>
        </w:rPr>
        <w:t>-8.</w:t>
      </w:r>
    </w:p>
    <w:p w:rsidR="002F13F7" w:rsidRPr="005E5D77" w:rsidRDefault="002F13F7" w:rsidP="005E5D77">
      <w:pPr>
        <w:pStyle w:val="Sinespaciado"/>
        <w:jc w:val="both"/>
        <w:rPr>
          <w:rStyle w:val="Referenciasutil"/>
          <w:color w:val="auto"/>
          <w:sz w:val="24"/>
          <w:szCs w:val="24"/>
          <w:u w:val="none"/>
          <w:lang w:val="en-US"/>
        </w:rPr>
      </w:pPr>
      <w:r w:rsidRPr="00E574BF">
        <w:rPr>
          <w:rStyle w:val="Referenciasutil"/>
          <w:color w:val="auto"/>
          <w:sz w:val="24"/>
          <w:szCs w:val="24"/>
          <w:u w:val="none"/>
          <w:lang w:val="en-US"/>
        </w:rPr>
        <w:t>8</w:t>
      </w:r>
      <w:r w:rsidR="00E574BF" w:rsidRPr="00E574BF">
        <w:rPr>
          <w:rStyle w:val="Referenciasutil"/>
          <w:color w:val="auto"/>
          <w:sz w:val="24"/>
          <w:szCs w:val="24"/>
          <w:u w:val="none"/>
          <w:lang w:val="en-US"/>
        </w:rPr>
        <w:t>.</w:t>
      </w:r>
      <w:r w:rsidRPr="00E574BF">
        <w:rPr>
          <w:rStyle w:val="Referenciasutil"/>
          <w:color w:val="auto"/>
          <w:sz w:val="24"/>
          <w:szCs w:val="24"/>
          <w:u w:val="none"/>
          <w:lang w:val="en-US"/>
        </w:rPr>
        <w:t xml:space="preserve"> Martin-Moreno JM, Alonso P, </w:t>
      </w:r>
      <w:proofErr w:type="spellStart"/>
      <w:r w:rsidRPr="00E574BF">
        <w:rPr>
          <w:rStyle w:val="Referenciasutil"/>
          <w:color w:val="auto"/>
          <w:sz w:val="24"/>
          <w:szCs w:val="24"/>
          <w:u w:val="none"/>
          <w:lang w:val="en-US"/>
        </w:rPr>
        <w:t>Claveria</w:t>
      </w:r>
      <w:proofErr w:type="spellEnd"/>
      <w:r w:rsidRPr="00E574BF">
        <w:rPr>
          <w:rStyle w:val="Referenciasutil"/>
          <w:color w:val="auto"/>
          <w:sz w:val="24"/>
          <w:szCs w:val="24"/>
          <w:u w:val="none"/>
          <w:lang w:val="en-US"/>
        </w:rPr>
        <w:t xml:space="preserve"> A, </w:t>
      </w:r>
      <w:proofErr w:type="spellStart"/>
      <w:r w:rsidRPr="00E574BF">
        <w:rPr>
          <w:rStyle w:val="Referenciasutil"/>
          <w:color w:val="auto"/>
          <w:sz w:val="24"/>
          <w:szCs w:val="24"/>
          <w:u w:val="none"/>
          <w:lang w:val="en-US"/>
        </w:rPr>
        <w:t>Gorgojo</w:t>
      </w:r>
      <w:proofErr w:type="spellEnd"/>
      <w:r w:rsidRPr="00E574BF">
        <w:rPr>
          <w:rStyle w:val="Referenciasutil"/>
          <w:color w:val="auto"/>
          <w:sz w:val="24"/>
          <w:szCs w:val="24"/>
          <w:u w:val="none"/>
          <w:lang w:val="en-US"/>
        </w:rPr>
        <w:t xml:space="preserve"> L, </w:t>
      </w:r>
      <w:proofErr w:type="spellStart"/>
      <w:r w:rsidRPr="00E574BF">
        <w:rPr>
          <w:rStyle w:val="Referenciasutil"/>
          <w:color w:val="auto"/>
          <w:sz w:val="24"/>
          <w:szCs w:val="24"/>
          <w:u w:val="none"/>
          <w:lang w:val="en-US"/>
        </w:rPr>
        <w:t>Peiró</w:t>
      </w:r>
      <w:proofErr w:type="spellEnd"/>
      <w:r w:rsidR="00E574BF">
        <w:rPr>
          <w:rStyle w:val="Referenciasutil"/>
          <w:color w:val="auto"/>
          <w:sz w:val="24"/>
          <w:szCs w:val="24"/>
          <w:u w:val="none"/>
          <w:lang w:val="en-US"/>
        </w:rPr>
        <w:t xml:space="preserve"> S. Spain: a </w:t>
      </w:r>
      <w:proofErr w:type="spellStart"/>
      <w:r w:rsidR="00E574BF">
        <w:rPr>
          <w:rStyle w:val="Referenciasutil"/>
          <w:color w:val="auto"/>
          <w:sz w:val="24"/>
          <w:szCs w:val="24"/>
          <w:u w:val="none"/>
          <w:lang w:val="en-US"/>
        </w:rPr>
        <w:t>decentralised</w:t>
      </w:r>
      <w:r w:rsidRPr="00E574BF">
        <w:rPr>
          <w:rStyle w:val="Referenciasutil"/>
          <w:color w:val="auto"/>
          <w:sz w:val="24"/>
          <w:szCs w:val="24"/>
          <w:u w:val="none"/>
          <w:lang w:val="en-US"/>
        </w:rPr>
        <w:t>health</w:t>
      </w:r>
      <w:r w:rsidRPr="005E5D77">
        <w:rPr>
          <w:rStyle w:val="Referenciasutil"/>
          <w:color w:val="auto"/>
          <w:sz w:val="24"/>
          <w:szCs w:val="24"/>
          <w:u w:val="none"/>
          <w:lang w:val="en-US"/>
        </w:rPr>
        <w:t>system</w:t>
      </w:r>
      <w:proofErr w:type="spellEnd"/>
      <w:r w:rsidRPr="005E5D77">
        <w:rPr>
          <w:rStyle w:val="Referenciasutil"/>
          <w:color w:val="auto"/>
          <w:sz w:val="24"/>
          <w:szCs w:val="24"/>
          <w:u w:val="none"/>
          <w:lang w:val="en-US"/>
        </w:rPr>
        <w:t xml:space="preserve"> in constant flux. </w:t>
      </w:r>
      <w:r w:rsidRPr="00020E3B">
        <w:rPr>
          <w:rStyle w:val="Referenciasutil"/>
          <w:color w:val="auto"/>
          <w:sz w:val="24"/>
          <w:szCs w:val="24"/>
          <w:u w:val="none"/>
          <w:lang w:val="en-US"/>
        </w:rPr>
        <w:t>BMJ 2009</w:t>
      </w:r>
      <w:proofErr w:type="gramStart"/>
      <w:r w:rsidRPr="00020E3B">
        <w:rPr>
          <w:rStyle w:val="Referenciasutil"/>
          <w:color w:val="auto"/>
          <w:sz w:val="24"/>
          <w:szCs w:val="24"/>
          <w:u w:val="none"/>
          <w:lang w:val="en-US"/>
        </w:rPr>
        <w:t>;338:b1170</w:t>
      </w:r>
      <w:proofErr w:type="gramEnd"/>
      <w:r w:rsidRPr="00020E3B">
        <w:rPr>
          <w:rStyle w:val="Referenciasutil"/>
          <w:color w:val="auto"/>
          <w:sz w:val="24"/>
          <w:szCs w:val="24"/>
          <w:u w:val="none"/>
          <w:lang w:val="en-US"/>
        </w:rPr>
        <w:t>.</w:t>
      </w:r>
    </w:p>
    <w:p w:rsidR="002F13F7" w:rsidRPr="00020E3B" w:rsidRDefault="002F13F7" w:rsidP="00F52626">
      <w:pPr>
        <w:pStyle w:val="Sinespaciado"/>
        <w:jc w:val="both"/>
        <w:rPr>
          <w:rStyle w:val="Referenciasutil"/>
          <w:color w:val="auto"/>
          <w:sz w:val="24"/>
          <w:szCs w:val="24"/>
          <w:u w:val="none"/>
          <w:lang w:val="en-US"/>
        </w:rPr>
      </w:pPr>
      <w:r w:rsidRPr="00020E3B">
        <w:rPr>
          <w:rStyle w:val="Referenciasutil"/>
          <w:color w:val="auto"/>
          <w:sz w:val="24"/>
          <w:szCs w:val="24"/>
          <w:u w:val="none"/>
          <w:lang w:val="en-US"/>
        </w:rPr>
        <w:t>9</w:t>
      </w:r>
      <w:r w:rsidR="00F52626" w:rsidRPr="00020E3B">
        <w:rPr>
          <w:rStyle w:val="Referenciasutil"/>
          <w:color w:val="auto"/>
          <w:sz w:val="24"/>
          <w:szCs w:val="24"/>
          <w:u w:val="none"/>
          <w:lang w:val="en-US"/>
        </w:rPr>
        <w:t>.</w:t>
      </w:r>
      <w:r w:rsidRPr="00020E3B">
        <w:rPr>
          <w:rStyle w:val="Referenciasutil"/>
          <w:color w:val="auto"/>
          <w:sz w:val="24"/>
          <w:szCs w:val="24"/>
          <w:u w:val="none"/>
          <w:lang w:val="en-US"/>
        </w:rPr>
        <w:t xml:space="preserve">García-Armesto S, </w:t>
      </w:r>
      <w:proofErr w:type="spellStart"/>
      <w:r w:rsidRPr="00020E3B">
        <w:rPr>
          <w:rStyle w:val="Referenciasutil"/>
          <w:color w:val="auto"/>
          <w:sz w:val="24"/>
          <w:szCs w:val="24"/>
          <w:u w:val="none"/>
          <w:lang w:val="en-US"/>
        </w:rPr>
        <w:t>BegoñaAbadía-Taira</w:t>
      </w:r>
      <w:proofErr w:type="spellEnd"/>
      <w:r w:rsidRPr="00020E3B">
        <w:rPr>
          <w:rStyle w:val="Referenciasutil"/>
          <w:color w:val="auto"/>
          <w:sz w:val="24"/>
          <w:szCs w:val="24"/>
          <w:u w:val="none"/>
          <w:lang w:val="en-US"/>
        </w:rPr>
        <w:t xml:space="preserve"> M, </w:t>
      </w:r>
      <w:proofErr w:type="spellStart"/>
      <w:r w:rsidRPr="00020E3B">
        <w:rPr>
          <w:rStyle w:val="Referenciasutil"/>
          <w:color w:val="auto"/>
          <w:sz w:val="24"/>
          <w:szCs w:val="24"/>
          <w:u w:val="none"/>
          <w:lang w:val="en-US"/>
        </w:rPr>
        <w:t>Durán</w:t>
      </w:r>
      <w:proofErr w:type="spellEnd"/>
      <w:r w:rsidRPr="00020E3B">
        <w:rPr>
          <w:rStyle w:val="Referenciasutil"/>
          <w:color w:val="auto"/>
          <w:sz w:val="24"/>
          <w:szCs w:val="24"/>
          <w:u w:val="none"/>
          <w:lang w:val="en-US"/>
        </w:rPr>
        <w:t xml:space="preserve"> A, </w:t>
      </w:r>
      <w:proofErr w:type="spellStart"/>
      <w:r w:rsidRPr="00020E3B">
        <w:rPr>
          <w:rStyle w:val="Referenciasutil"/>
          <w:color w:val="auto"/>
          <w:sz w:val="24"/>
          <w:szCs w:val="24"/>
          <w:u w:val="none"/>
          <w:lang w:val="en-US"/>
        </w:rPr>
        <w:t>Herná</w:t>
      </w:r>
      <w:r w:rsidR="00F52626" w:rsidRPr="00020E3B">
        <w:rPr>
          <w:rStyle w:val="Referenciasutil"/>
          <w:color w:val="auto"/>
          <w:sz w:val="24"/>
          <w:szCs w:val="24"/>
          <w:u w:val="none"/>
          <w:lang w:val="en-US"/>
        </w:rPr>
        <w:t>ndez-Quevedo</w:t>
      </w:r>
      <w:proofErr w:type="spellEnd"/>
      <w:r w:rsidR="00F52626" w:rsidRPr="00020E3B">
        <w:rPr>
          <w:rStyle w:val="Referenciasutil"/>
          <w:color w:val="auto"/>
          <w:sz w:val="24"/>
          <w:szCs w:val="24"/>
          <w:u w:val="none"/>
          <w:lang w:val="en-US"/>
        </w:rPr>
        <w:t xml:space="preserve"> C, </w:t>
      </w:r>
      <w:r w:rsidRPr="00020E3B">
        <w:rPr>
          <w:rStyle w:val="Referenciasutil"/>
          <w:color w:val="auto"/>
          <w:u w:val="none"/>
          <w:lang w:val="en-US"/>
        </w:rPr>
        <w:t xml:space="preserve">Bernal-Delgado E. Spain: health system review. Health </w:t>
      </w:r>
      <w:proofErr w:type="spellStart"/>
      <w:r w:rsidRPr="00020E3B">
        <w:rPr>
          <w:rStyle w:val="Referenciasutil"/>
          <w:color w:val="auto"/>
          <w:u w:val="none"/>
          <w:lang w:val="en-US"/>
        </w:rPr>
        <w:t>Syst</w:t>
      </w:r>
      <w:proofErr w:type="spellEnd"/>
      <w:r w:rsidRPr="00020E3B">
        <w:rPr>
          <w:rStyle w:val="Referenciasutil"/>
          <w:color w:val="auto"/>
          <w:u w:val="none"/>
          <w:lang w:val="en-US"/>
        </w:rPr>
        <w:t xml:space="preserve"> Transit 2010</w:t>
      </w:r>
      <w:proofErr w:type="gramStart"/>
      <w:r w:rsidRPr="00020E3B">
        <w:rPr>
          <w:rStyle w:val="Referenciasutil"/>
          <w:color w:val="auto"/>
          <w:u w:val="none"/>
          <w:lang w:val="en-US"/>
        </w:rPr>
        <w:t>;12:1</w:t>
      </w:r>
      <w:proofErr w:type="gramEnd"/>
      <w:r w:rsidRPr="00020E3B">
        <w:rPr>
          <w:rStyle w:val="Referenciasutil"/>
          <w:color w:val="auto"/>
          <w:u w:val="none"/>
          <w:lang w:val="en-US"/>
        </w:rPr>
        <w:t>-295.</w:t>
      </w:r>
    </w:p>
    <w:p w:rsidR="002F13F7" w:rsidRPr="00F52626" w:rsidRDefault="002F13F7" w:rsidP="00F52626">
      <w:pPr>
        <w:pStyle w:val="Sinespaciado"/>
        <w:jc w:val="both"/>
        <w:rPr>
          <w:rStyle w:val="Referenciasutil"/>
          <w:color w:val="auto"/>
          <w:u w:val="none"/>
        </w:rPr>
      </w:pPr>
      <w:r w:rsidRPr="00020E3B">
        <w:rPr>
          <w:rStyle w:val="Referenciasutil"/>
          <w:color w:val="auto"/>
          <w:u w:val="none"/>
          <w:lang w:val="en-US"/>
        </w:rPr>
        <w:t>10</w:t>
      </w:r>
      <w:r w:rsidR="00F52626" w:rsidRPr="00020E3B">
        <w:rPr>
          <w:rStyle w:val="Referenciasutil"/>
          <w:color w:val="auto"/>
          <w:u w:val="none"/>
          <w:lang w:val="en-US"/>
        </w:rPr>
        <w:t>.</w:t>
      </w:r>
      <w:r w:rsidRPr="00020E3B">
        <w:rPr>
          <w:rStyle w:val="Referenciasutil"/>
          <w:color w:val="auto"/>
          <w:u w:val="none"/>
          <w:lang w:val="en-US"/>
        </w:rPr>
        <w:t xml:space="preserve"> BOE. Real </w:t>
      </w:r>
      <w:proofErr w:type="spellStart"/>
      <w:r w:rsidRPr="00020E3B">
        <w:rPr>
          <w:rStyle w:val="Referenciasutil"/>
          <w:color w:val="auto"/>
          <w:u w:val="none"/>
          <w:lang w:val="en-US"/>
        </w:rPr>
        <w:t>Decreto-ley</w:t>
      </w:r>
      <w:proofErr w:type="spellEnd"/>
      <w:r w:rsidRPr="00020E3B">
        <w:rPr>
          <w:rStyle w:val="Referenciasutil"/>
          <w:color w:val="auto"/>
          <w:u w:val="none"/>
          <w:lang w:val="en-US"/>
        </w:rPr>
        <w:t xml:space="preserve"> 21/2012, de 13 de </w:t>
      </w:r>
      <w:proofErr w:type="spellStart"/>
      <w:r w:rsidRPr="00020E3B">
        <w:rPr>
          <w:rStyle w:val="Referenciasutil"/>
          <w:color w:val="auto"/>
          <w:u w:val="none"/>
          <w:lang w:val="en-US"/>
        </w:rPr>
        <w:t>julio</w:t>
      </w:r>
      <w:proofErr w:type="spellEnd"/>
      <w:r w:rsidR="00F52626" w:rsidRPr="00020E3B">
        <w:rPr>
          <w:rStyle w:val="Referenciasutil"/>
          <w:color w:val="auto"/>
          <w:u w:val="none"/>
          <w:lang w:val="en-US"/>
        </w:rPr>
        <w:t xml:space="preserve">, de </w:t>
      </w:r>
      <w:proofErr w:type="spellStart"/>
      <w:r w:rsidR="00F52626" w:rsidRPr="00020E3B">
        <w:rPr>
          <w:rStyle w:val="Referenciasutil"/>
          <w:color w:val="auto"/>
          <w:u w:val="none"/>
          <w:lang w:val="en-US"/>
        </w:rPr>
        <w:t>medidas</w:t>
      </w:r>
      <w:proofErr w:type="spellEnd"/>
      <w:r w:rsidR="00F52626" w:rsidRPr="00020E3B">
        <w:rPr>
          <w:rStyle w:val="Referenciasutil"/>
          <w:color w:val="auto"/>
          <w:u w:val="none"/>
          <w:lang w:val="en-US"/>
        </w:rPr>
        <w:t xml:space="preserve"> de </w:t>
      </w:r>
      <w:proofErr w:type="spellStart"/>
      <w:r w:rsidR="00F52626" w:rsidRPr="00020E3B">
        <w:rPr>
          <w:rStyle w:val="Referenciasutil"/>
          <w:color w:val="auto"/>
          <w:u w:val="none"/>
          <w:lang w:val="en-US"/>
        </w:rPr>
        <w:t>liquidez</w:t>
      </w:r>
      <w:proofErr w:type="spellEnd"/>
      <w:r w:rsidR="00F52626" w:rsidRPr="00020E3B">
        <w:rPr>
          <w:rStyle w:val="Referenciasutil"/>
          <w:color w:val="auto"/>
          <w:u w:val="none"/>
          <w:lang w:val="en-US"/>
        </w:rPr>
        <w:t xml:space="preserve"> de </w:t>
      </w:r>
      <w:proofErr w:type="spellStart"/>
      <w:r w:rsidR="00F52626" w:rsidRPr="00020E3B">
        <w:rPr>
          <w:rStyle w:val="Referenciasutil"/>
          <w:color w:val="auto"/>
          <w:u w:val="none"/>
          <w:lang w:val="en-US"/>
        </w:rPr>
        <w:t>las</w:t>
      </w:r>
      <w:r w:rsidRPr="00020E3B">
        <w:rPr>
          <w:rStyle w:val="Referenciasutil"/>
          <w:color w:val="auto"/>
          <w:u w:val="none"/>
          <w:lang w:val="en-US"/>
        </w:rPr>
        <w:t>Adminis</w:t>
      </w:r>
      <w:r w:rsidR="00F52626" w:rsidRPr="00020E3B">
        <w:rPr>
          <w:rStyle w:val="Referenciasutil"/>
          <w:color w:val="auto"/>
          <w:u w:val="none"/>
          <w:lang w:val="en-US"/>
        </w:rPr>
        <w:t>-</w:t>
      </w:r>
      <w:r w:rsidRPr="00020E3B">
        <w:rPr>
          <w:rStyle w:val="Referenciasutil"/>
          <w:color w:val="auto"/>
          <w:u w:val="none"/>
          <w:lang w:val="en-US"/>
        </w:rPr>
        <w:t>tracionespúblicas</w:t>
      </w:r>
      <w:proofErr w:type="spellEnd"/>
      <w:r w:rsidRPr="00020E3B">
        <w:rPr>
          <w:rStyle w:val="Referenciasutil"/>
          <w:color w:val="auto"/>
          <w:u w:val="none"/>
          <w:lang w:val="en-US"/>
        </w:rPr>
        <w:t xml:space="preserve"> y en el </w:t>
      </w:r>
      <w:proofErr w:type="spellStart"/>
      <w:r w:rsidRPr="00020E3B">
        <w:rPr>
          <w:rStyle w:val="Referenciasutil"/>
          <w:color w:val="auto"/>
          <w:u w:val="none"/>
          <w:lang w:val="en-US"/>
        </w:rPr>
        <w:t>ámbitofinanciero</w:t>
      </w:r>
      <w:proofErr w:type="spellEnd"/>
      <w:r w:rsidR="00F52626" w:rsidRPr="00020E3B">
        <w:rPr>
          <w:rStyle w:val="Referenciasutil"/>
          <w:color w:val="auto"/>
          <w:u w:val="none"/>
          <w:lang w:val="en-US"/>
        </w:rPr>
        <w:t xml:space="preserve">(Royal Decree-law 21/2012, 13th </w:t>
      </w:r>
      <w:r w:rsidRPr="00020E3B">
        <w:rPr>
          <w:rStyle w:val="Referenciasutil"/>
          <w:color w:val="auto"/>
          <w:u w:val="none"/>
          <w:lang w:val="en-US"/>
        </w:rPr>
        <w:t xml:space="preserve">July, measures to reform public administration and the financial system). </w:t>
      </w:r>
      <w:r w:rsidRPr="00F52626">
        <w:rPr>
          <w:rStyle w:val="Referenciasutil"/>
          <w:color w:val="auto"/>
          <w:u w:val="none"/>
        </w:rPr>
        <w:t>Núm. 168 Sá</w:t>
      </w:r>
      <w:r w:rsidR="00F52626" w:rsidRPr="00F52626">
        <w:rPr>
          <w:rStyle w:val="Referenciasutil"/>
          <w:color w:val="auto"/>
          <w:u w:val="none"/>
        </w:rPr>
        <w:t xml:space="preserve">bado </w:t>
      </w:r>
      <w:r w:rsidRPr="00F52626">
        <w:rPr>
          <w:rStyle w:val="Referenciasutil"/>
          <w:color w:val="auto"/>
          <w:u w:val="none"/>
        </w:rPr>
        <w:t xml:space="preserve">14 de julio de 2012. </w:t>
      </w:r>
      <w:proofErr w:type="spellStart"/>
      <w:r w:rsidRPr="00F52626">
        <w:rPr>
          <w:rStyle w:val="Referenciasutil"/>
          <w:color w:val="auto"/>
          <w:u w:val="none"/>
        </w:rPr>
        <w:t>Boletin</w:t>
      </w:r>
      <w:proofErr w:type="spellEnd"/>
      <w:r w:rsidRPr="00F52626">
        <w:rPr>
          <w:rStyle w:val="Referenciasutil"/>
          <w:color w:val="auto"/>
          <w:u w:val="none"/>
        </w:rPr>
        <w:t xml:space="preserve"> Oficial del Estado, 2012.</w:t>
      </w:r>
    </w:p>
    <w:p w:rsidR="002F13F7" w:rsidRPr="00F52626" w:rsidRDefault="002F13F7" w:rsidP="00F52626">
      <w:pPr>
        <w:pStyle w:val="Sinespaciado"/>
        <w:jc w:val="both"/>
        <w:rPr>
          <w:rStyle w:val="Referenciasutil"/>
          <w:color w:val="auto"/>
          <w:u w:val="none"/>
        </w:rPr>
      </w:pPr>
      <w:r w:rsidRPr="00F52626">
        <w:rPr>
          <w:rStyle w:val="Referenciasutil"/>
          <w:color w:val="auto"/>
          <w:u w:val="none"/>
        </w:rPr>
        <w:t>11</w:t>
      </w:r>
      <w:r w:rsidR="00F52626">
        <w:rPr>
          <w:rStyle w:val="Referenciasutil"/>
          <w:color w:val="auto"/>
          <w:u w:val="none"/>
        </w:rPr>
        <w:t>.</w:t>
      </w:r>
      <w:r w:rsidRPr="00F52626">
        <w:rPr>
          <w:rStyle w:val="Referenciasutil"/>
          <w:color w:val="auto"/>
          <w:u w:val="none"/>
        </w:rPr>
        <w:t>SpanishGovernment. Programa Nacional de Reformas (</w:t>
      </w:r>
      <w:proofErr w:type="spellStart"/>
      <w:r w:rsidR="00F52626">
        <w:rPr>
          <w:rStyle w:val="Referenciasutil"/>
          <w:color w:val="auto"/>
          <w:u w:val="none"/>
        </w:rPr>
        <w:t>NationalProgramme</w:t>
      </w:r>
      <w:proofErr w:type="spellEnd"/>
      <w:r w:rsidR="00F52626">
        <w:rPr>
          <w:rStyle w:val="Referenciasutil"/>
          <w:color w:val="auto"/>
          <w:u w:val="none"/>
        </w:rPr>
        <w:t xml:space="preserve"> of </w:t>
      </w:r>
      <w:proofErr w:type="spellStart"/>
      <w:r w:rsidR="00F52626">
        <w:rPr>
          <w:rStyle w:val="Referenciasutil"/>
          <w:color w:val="auto"/>
          <w:u w:val="none"/>
        </w:rPr>
        <w:t>Reforms</w:t>
      </w:r>
      <w:proofErr w:type="spellEnd"/>
      <w:r w:rsidR="00F52626">
        <w:rPr>
          <w:rStyle w:val="Referenciasutil"/>
          <w:color w:val="auto"/>
          <w:u w:val="none"/>
        </w:rPr>
        <w:t xml:space="preserve">). </w:t>
      </w:r>
      <w:r w:rsidRPr="00F52626">
        <w:rPr>
          <w:rStyle w:val="Referenciasutil"/>
          <w:color w:val="auto"/>
          <w:u w:val="none"/>
        </w:rPr>
        <w:t>La Moncloa, 2013.</w:t>
      </w:r>
    </w:p>
    <w:p w:rsidR="002F13F7" w:rsidRPr="00F52626" w:rsidRDefault="002F13F7" w:rsidP="00F52626">
      <w:pPr>
        <w:pStyle w:val="Sinespaciado"/>
        <w:jc w:val="both"/>
        <w:rPr>
          <w:rStyle w:val="Referenciasutil"/>
          <w:color w:val="auto"/>
          <w:u w:val="none"/>
        </w:rPr>
      </w:pPr>
      <w:r w:rsidRPr="00F52626">
        <w:rPr>
          <w:rStyle w:val="Referenciasutil"/>
          <w:color w:val="auto"/>
          <w:u w:val="none"/>
        </w:rPr>
        <w:t>12</w:t>
      </w:r>
      <w:r w:rsidR="00F52626">
        <w:rPr>
          <w:rStyle w:val="Referenciasutil"/>
          <w:color w:val="auto"/>
          <w:u w:val="none"/>
        </w:rPr>
        <w:t>.</w:t>
      </w:r>
      <w:r w:rsidRPr="00F52626">
        <w:rPr>
          <w:rStyle w:val="Referenciasutil"/>
          <w:color w:val="auto"/>
          <w:u w:val="none"/>
        </w:rPr>
        <w:t xml:space="preserve"> El Mundo, Sanidad tendrá un recorte de 7.000 millones y Educació</w:t>
      </w:r>
      <w:r w:rsidR="00F52626">
        <w:rPr>
          <w:rStyle w:val="Referenciasutil"/>
          <w:color w:val="auto"/>
          <w:u w:val="none"/>
        </w:rPr>
        <w:t>n de 3.000 (</w:t>
      </w:r>
      <w:proofErr w:type="spellStart"/>
      <w:r w:rsidR="00F52626">
        <w:rPr>
          <w:rStyle w:val="Referenciasutil"/>
          <w:color w:val="auto"/>
          <w:u w:val="none"/>
        </w:rPr>
        <w:t>Healthcare</w:t>
      </w:r>
      <w:r w:rsidRPr="00F52626">
        <w:rPr>
          <w:rStyle w:val="Referenciasutil"/>
          <w:color w:val="auto"/>
          <w:u w:val="none"/>
        </w:rPr>
        <w:t>willhavecuts</w:t>
      </w:r>
      <w:proofErr w:type="spellEnd"/>
      <w:r w:rsidRPr="00F52626">
        <w:rPr>
          <w:rStyle w:val="Referenciasutil"/>
          <w:color w:val="auto"/>
          <w:u w:val="none"/>
        </w:rPr>
        <w:t xml:space="preserve"> of 7.00</w:t>
      </w:r>
      <w:r w:rsidR="00F52626">
        <w:rPr>
          <w:rStyle w:val="Referenciasutil"/>
          <w:color w:val="auto"/>
          <w:u w:val="none"/>
        </w:rPr>
        <w:t xml:space="preserve">0 and </w:t>
      </w:r>
      <w:proofErr w:type="spellStart"/>
      <w:r w:rsidR="00F52626">
        <w:rPr>
          <w:rStyle w:val="Referenciasutil"/>
          <w:color w:val="auto"/>
          <w:u w:val="none"/>
        </w:rPr>
        <w:t>education</w:t>
      </w:r>
      <w:proofErr w:type="spellEnd"/>
      <w:r w:rsidR="00F52626">
        <w:rPr>
          <w:rStyle w:val="Referenciasutil"/>
          <w:color w:val="auto"/>
          <w:u w:val="none"/>
        </w:rPr>
        <w:t xml:space="preserve"> of 3,000), 2012.</w:t>
      </w:r>
    </w:p>
    <w:p w:rsidR="002F13F7" w:rsidRPr="00F52626" w:rsidRDefault="002F13F7" w:rsidP="00F52626">
      <w:pPr>
        <w:pStyle w:val="Sinespaciado"/>
        <w:jc w:val="both"/>
        <w:rPr>
          <w:rStyle w:val="Referenciasutil"/>
          <w:color w:val="auto"/>
          <w:u w:val="none"/>
        </w:rPr>
      </w:pPr>
      <w:r w:rsidRPr="00F52626">
        <w:rPr>
          <w:rStyle w:val="Referenciasutil"/>
          <w:color w:val="auto"/>
          <w:u w:val="none"/>
        </w:rPr>
        <w:t>13</w:t>
      </w:r>
      <w:r w:rsidR="00F52626">
        <w:rPr>
          <w:rStyle w:val="Referenciasutil"/>
          <w:color w:val="auto"/>
          <w:u w:val="none"/>
        </w:rPr>
        <w:t>.</w:t>
      </w:r>
      <w:r w:rsidRPr="00F52626">
        <w:rPr>
          <w:rStyle w:val="Referenciasutil"/>
          <w:color w:val="auto"/>
          <w:u w:val="none"/>
        </w:rPr>
        <w:t xml:space="preserve"> BOE. Real Decreto-ley 16/2012, de 20 de abril, de medi</w:t>
      </w:r>
      <w:r w:rsidR="00F52626">
        <w:rPr>
          <w:rStyle w:val="Referenciasutil"/>
          <w:color w:val="auto"/>
          <w:u w:val="none"/>
        </w:rPr>
        <w:t xml:space="preserve">das urgentes para garantizar la </w:t>
      </w:r>
      <w:proofErr w:type="spellStart"/>
      <w:r w:rsidRPr="00F52626">
        <w:rPr>
          <w:rStyle w:val="Referenciasutil"/>
          <w:color w:val="auto"/>
          <w:u w:val="none"/>
        </w:rPr>
        <w:t>soste</w:t>
      </w:r>
      <w:r w:rsidR="00F52626">
        <w:rPr>
          <w:rStyle w:val="Referenciasutil"/>
          <w:color w:val="auto"/>
          <w:u w:val="none"/>
        </w:rPr>
        <w:t>-</w:t>
      </w:r>
      <w:r w:rsidRPr="00F52626">
        <w:rPr>
          <w:rStyle w:val="Referenciasutil"/>
          <w:color w:val="auto"/>
          <w:u w:val="none"/>
        </w:rPr>
        <w:t>nibilidad</w:t>
      </w:r>
      <w:proofErr w:type="spellEnd"/>
      <w:r w:rsidRPr="00F52626">
        <w:rPr>
          <w:rStyle w:val="Referenciasutil"/>
          <w:color w:val="auto"/>
          <w:u w:val="none"/>
        </w:rPr>
        <w:t xml:space="preserve"> del Sistema Nacional de Salud y mejora</w:t>
      </w:r>
      <w:r w:rsidR="00F52626">
        <w:rPr>
          <w:rStyle w:val="Referenciasutil"/>
          <w:color w:val="auto"/>
          <w:u w:val="none"/>
        </w:rPr>
        <w:t xml:space="preserve">r la calidad y seguridad de sus </w:t>
      </w:r>
      <w:r w:rsidRPr="00F52626">
        <w:rPr>
          <w:rStyle w:val="Referenciasutil"/>
          <w:color w:val="auto"/>
          <w:u w:val="none"/>
        </w:rPr>
        <w:t xml:space="preserve">prestaciones (Royal </w:t>
      </w:r>
      <w:proofErr w:type="spellStart"/>
      <w:r w:rsidRPr="00F52626">
        <w:rPr>
          <w:rStyle w:val="Referenciasutil"/>
          <w:color w:val="auto"/>
          <w:u w:val="none"/>
        </w:rPr>
        <w:t>Decree-Law</w:t>
      </w:r>
      <w:proofErr w:type="spellEnd"/>
      <w:r w:rsidRPr="00F52626">
        <w:rPr>
          <w:rStyle w:val="Referenciasutil"/>
          <w:color w:val="auto"/>
          <w:u w:val="none"/>
        </w:rPr>
        <w:t xml:space="preserve"> 16/2012, 20th </w:t>
      </w:r>
      <w:proofErr w:type="spellStart"/>
      <w:r w:rsidRPr="00F52626">
        <w:rPr>
          <w:rStyle w:val="Referenciasutil"/>
          <w:color w:val="auto"/>
          <w:u w:val="none"/>
        </w:rPr>
        <w:t>April</w:t>
      </w:r>
      <w:proofErr w:type="spellEnd"/>
      <w:r w:rsidR="00F52626">
        <w:rPr>
          <w:rStyle w:val="Referenciasutil"/>
          <w:color w:val="auto"/>
          <w:u w:val="none"/>
        </w:rPr>
        <w:t xml:space="preserve"> (</w:t>
      </w:r>
      <w:proofErr w:type="spellStart"/>
      <w:r w:rsidR="00F52626">
        <w:rPr>
          <w:rStyle w:val="Referenciasutil"/>
          <w:color w:val="auto"/>
          <w:u w:val="none"/>
        </w:rPr>
        <w:t>Urgentmeasurestoensurethe</w:t>
      </w:r>
      <w:r w:rsidRPr="00F52626">
        <w:rPr>
          <w:rStyle w:val="Referenciasutil"/>
          <w:color w:val="auto"/>
          <w:u w:val="none"/>
        </w:rPr>
        <w:t>sustainability</w:t>
      </w:r>
      <w:proofErr w:type="spellEnd"/>
      <w:r w:rsidRPr="00F52626">
        <w:rPr>
          <w:rStyle w:val="Referenciasutil"/>
          <w:color w:val="auto"/>
          <w:u w:val="none"/>
        </w:rPr>
        <w:t xml:space="preserve"> of </w:t>
      </w:r>
      <w:proofErr w:type="spellStart"/>
      <w:r w:rsidRPr="00F52626">
        <w:rPr>
          <w:rStyle w:val="Referenciasutil"/>
          <w:color w:val="auto"/>
          <w:u w:val="none"/>
        </w:rPr>
        <w:t>thenationalhealthsystem</w:t>
      </w:r>
      <w:proofErr w:type="spellEnd"/>
      <w:r w:rsidRPr="00F52626">
        <w:rPr>
          <w:rStyle w:val="Referenciasutil"/>
          <w:color w:val="auto"/>
          <w:u w:val="none"/>
        </w:rPr>
        <w:t xml:space="preserve"> and </w:t>
      </w:r>
      <w:proofErr w:type="spellStart"/>
      <w:r w:rsidRPr="00F52626">
        <w:rPr>
          <w:rStyle w:val="Referenciasutil"/>
          <w:color w:val="auto"/>
          <w:u w:val="none"/>
        </w:rPr>
        <w:t>improv</w:t>
      </w:r>
      <w:r w:rsidR="00F52626">
        <w:rPr>
          <w:rStyle w:val="Referenciasutil"/>
          <w:color w:val="auto"/>
          <w:u w:val="none"/>
        </w:rPr>
        <w:t>ethequality</w:t>
      </w:r>
      <w:proofErr w:type="spellEnd"/>
      <w:r w:rsidR="00F52626">
        <w:rPr>
          <w:rStyle w:val="Referenciasutil"/>
          <w:color w:val="auto"/>
          <w:u w:val="none"/>
        </w:rPr>
        <w:t xml:space="preserve"> and safety of </w:t>
      </w:r>
      <w:proofErr w:type="spellStart"/>
      <w:r w:rsidR="00F52626">
        <w:rPr>
          <w:rStyle w:val="Referenciasutil"/>
          <w:color w:val="auto"/>
          <w:u w:val="none"/>
        </w:rPr>
        <w:t>its</w:t>
      </w:r>
      <w:r w:rsidRPr="00F52626">
        <w:rPr>
          <w:rStyle w:val="Referenciasutil"/>
          <w:color w:val="auto"/>
          <w:u w:val="none"/>
        </w:rPr>
        <w:t>services</w:t>
      </w:r>
      <w:proofErr w:type="spellEnd"/>
      <w:r w:rsidRPr="00F52626">
        <w:rPr>
          <w:rStyle w:val="Referenciasutil"/>
          <w:color w:val="auto"/>
          <w:u w:val="none"/>
        </w:rPr>
        <w:t xml:space="preserve">). Núm. 98 Martes 24 de abril de 2012. </w:t>
      </w:r>
      <w:proofErr w:type="spellStart"/>
      <w:r w:rsidRPr="00F52626">
        <w:rPr>
          <w:rStyle w:val="Referenciasutil"/>
          <w:color w:val="auto"/>
          <w:u w:val="none"/>
        </w:rPr>
        <w:t>Boletin</w:t>
      </w:r>
      <w:proofErr w:type="spellEnd"/>
      <w:r w:rsidRPr="00F52626">
        <w:rPr>
          <w:rStyle w:val="Referenciasutil"/>
          <w:color w:val="auto"/>
          <w:u w:val="none"/>
        </w:rPr>
        <w:t xml:space="preserve"> Oficial del Estado, 2012.</w:t>
      </w:r>
    </w:p>
    <w:p w:rsidR="002F13F7" w:rsidRPr="00F52626" w:rsidRDefault="002F13F7" w:rsidP="00AA48CC">
      <w:pPr>
        <w:pStyle w:val="Sinespaciado"/>
        <w:jc w:val="both"/>
        <w:rPr>
          <w:rStyle w:val="Referenciasutil"/>
          <w:color w:val="auto"/>
          <w:u w:val="none"/>
        </w:rPr>
      </w:pPr>
      <w:r w:rsidRPr="00F52626">
        <w:rPr>
          <w:rStyle w:val="Referenciasutil"/>
          <w:color w:val="auto"/>
          <w:u w:val="none"/>
        </w:rPr>
        <w:t>14</w:t>
      </w:r>
      <w:r w:rsidR="00AA48CC">
        <w:rPr>
          <w:rStyle w:val="Referenciasutil"/>
          <w:color w:val="auto"/>
          <w:u w:val="none"/>
        </w:rPr>
        <w:t>.</w:t>
      </w:r>
      <w:r w:rsidRPr="00F52626">
        <w:rPr>
          <w:rStyle w:val="Referenciasutil"/>
          <w:color w:val="auto"/>
          <w:u w:val="none"/>
        </w:rPr>
        <w:t>Rincon R. Los enfermos crónicos pagarán por ir en ambulan</w:t>
      </w:r>
      <w:r w:rsidR="00AA48CC">
        <w:rPr>
          <w:rStyle w:val="Referenciasutil"/>
          <w:color w:val="auto"/>
          <w:u w:val="none"/>
        </w:rPr>
        <w:t>cia a sus tratamientos (</w:t>
      </w:r>
      <w:proofErr w:type="spellStart"/>
      <w:r w:rsidR="00AA48CC">
        <w:rPr>
          <w:rStyle w:val="Referenciasutil"/>
          <w:color w:val="auto"/>
          <w:u w:val="none"/>
        </w:rPr>
        <w:t>Chronic</w:t>
      </w:r>
      <w:r w:rsidRPr="00F52626">
        <w:rPr>
          <w:rStyle w:val="Referenciasutil"/>
          <w:color w:val="auto"/>
          <w:u w:val="none"/>
        </w:rPr>
        <w:t>patientswillhavetopayfortheambulanceservice</w:t>
      </w:r>
      <w:proofErr w:type="spellEnd"/>
      <w:r w:rsidRPr="00F52626">
        <w:rPr>
          <w:rStyle w:val="Referenciasutil"/>
          <w:color w:val="auto"/>
          <w:u w:val="none"/>
        </w:rPr>
        <w:t xml:space="preserve">). El </w:t>
      </w:r>
      <w:proofErr w:type="spellStart"/>
      <w:proofErr w:type="gramStart"/>
      <w:r w:rsidRPr="00F52626">
        <w:rPr>
          <w:rStyle w:val="Referenciasutil"/>
          <w:color w:val="auto"/>
          <w:u w:val="none"/>
        </w:rPr>
        <w:t>Pais</w:t>
      </w:r>
      <w:proofErr w:type="spellEnd"/>
      <w:r w:rsidRPr="00F52626">
        <w:rPr>
          <w:rStyle w:val="Referenciasutil"/>
          <w:color w:val="auto"/>
          <w:u w:val="none"/>
        </w:rPr>
        <w:t xml:space="preserve"> ,</w:t>
      </w:r>
      <w:proofErr w:type="gramEnd"/>
      <w:r w:rsidRPr="00F52626">
        <w:rPr>
          <w:rStyle w:val="Referenciasutil"/>
          <w:color w:val="auto"/>
          <w:u w:val="none"/>
        </w:rPr>
        <w:t xml:space="preserve"> 12 </w:t>
      </w:r>
      <w:proofErr w:type="spellStart"/>
      <w:r w:rsidRPr="00F52626">
        <w:rPr>
          <w:rStyle w:val="Referenciasutil"/>
          <w:color w:val="auto"/>
          <w:u w:val="none"/>
        </w:rPr>
        <w:t>December</w:t>
      </w:r>
      <w:proofErr w:type="spellEnd"/>
      <w:r w:rsidRPr="00F52626">
        <w:rPr>
          <w:rStyle w:val="Referenciasutil"/>
          <w:color w:val="auto"/>
          <w:u w:val="none"/>
        </w:rPr>
        <w:t xml:space="preserve"> 2012.</w:t>
      </w:r>
    </w:p>
    <w:p w:rsidR="002F13F7" w:rsidRPr="00F52626" w:rsidRDefault="002F13F7" w:rsidP="00AA48CC">
      <w:pPr>
        <w:pStyle w:val="Sinespaciado"/>
        <w:jc w:val="both"/>
        <w:rPr>
          <w:rStyle w:val="Referenciasutil"/>
          <w:color w:val="auto"/>
          <w:u w:val="none"/>
        </w:rPr>
      </w:pPr>
      <w:r w:rsidRPr="00F52626">
        <w:rPr>
          <w:rStyle w:val="Referenciasutil"/>
          <w:color w:val="auto"/>
          <w:u w:val="none"/>
        </w:rPr>
        <w:t>15</w:t>
      </w:r>
      <w:r w:rsidR="00AA48CC">
        <w:rPr>
          <w:rStyle w:val="Referenciasutil"/>
          <w:color w:val="auto"/>
          <w:u w:val="none"/>
        </w:rPr>
        <w:t>.</w:t>
      </w:r>
      <w:r w:rsidRPr="00F52626">
        <w:rPr>
          <w:rStyle w:val="Referenciasutil"/>
          <w:color w:val="auto"/>
          <w:u w:val="none"/>
        </w:rPr>
        <w:t xml:space="preserve"> La Vanguardia, El Gobierno hará más recortes y ampliará</w:t>
      </w:r>
      <w:r w:rsidR="00AA48CC">
        <w:rPr>
          <w:rStyle w:val="Referenciasutil"/>
          <w:color w:val="auto"/>
          <w:u w:val="none"/>
        </w:rPr>
        <w:t xml:space="preserve"> el copago para ahorrar 3.134 </w:t>
      </w:r>
      <w:r w:rsidRPr="00F52626">
        <w:rPr>
          <w:rStyle w:val="Referenciasutil"/>
          <w:color w:val="auto"/>
          <w:u w:val="none"/>
        </w:rPr>
        <w:t>millones en sanidad en 2013 (</w:t>
      </w:r>
      <w:proofErr w:type="spellStart"/>
      <w:r w:rsidRPr="00F52626">
        <w:rPr>
          <w:rStyle w:val="Referenciasutil"/>
          <w:color w:val="auto"/>
          <w:u w:val="none"/>
        </w:rPr>
        <w:t>Thegovernmentwil</w:t>
      </w:r>
      <w:r w:rsidR="00AA48CC">
        <w:rPr>
          <w:rStyle w:val="Referenciasutil"/>
          <w:color w:val="auto"/>
          <w:u w:val="none"/>
        </w:rPr>
        <w:t>lmake</w:t>
      </w:r>
      <w:proofErr w:type="spellEnd"/>
      <w:r w:rsidR="00AA48CC">
        <w:rPr>
          <w:rStyle w:val="Referenciasutil"/>
          <w:color w:val="auto"/>
          <w:u w:val="none"/>
        </w:rPr>
        <w:t xml:space="preserve"> more </w:t>
      </w:r>
      <w:proofErr w:type="spellStart"/>
      <w:r w:rsidR="00AA48CC">
        <w:rPr>
          <w:rStyle w:val="Referenciasutil"/>
          <w:color w:val="auto"/>
          <w:u w:val="none"/>
        </w:rPr>
        <w:t>cuts</w:t>
      </w:r>
      <w:proofErr w:type="spellEnd"/>
      <w:r w:rsidR="00AA48CC">
        <w:rPr>
          <w:rStyle w:val="Referenciasutil"/>
          <w:color w:val="auto"/>
          <w:u w:val="none"/>
        </w:rPr>
        <w:t xml:space="preserve"> and </w:t>
      </w:r>
      <w:proofErr w:type="spellStart"/>
      <w:r w:rsidR="00AA48CC">
        <w:rPr>
          <w:rStyle w:val="Referenciasutil"/>
          <w:color w:val="auto"/>
          <w:u w:val="none"/>
        </w:rPr>
        <w:t>extendthe</w:t>
      </w:r>
      <w:r w:rsidRPr="00F52626">
        <w:rPr>
          <w:rStyle w:val="Referenciasutil"/>
          <w:color w:val="auto"/>
          <w:u w:val="none"/>
        </w:rPr>
        <w:t>copaymenttosave</w:t>
      </w:r>
      <w:proofErr w:type="spellEnd"/>
      <w:r w:rsidRPr="00F52626">
        <w:rPr>
          <w:rStyle w:val="Referenciasutil"/>
          <w:color w:val="auto"/>
          <w:u w:val="none"/>
        </w:rPr>
        <w:t xml:space="preserve"> 3.134 </w:t>
      </w:r>
      <w:proofErr w:type="spellStart"/>
      <w:r w:rsidRPr="00F52626">
        <w:rPr>
          <w:rStyle w:val="Referenciasutil"/>
          <w:color w:val="auto"/>
          <w:u w:val="none"/>
        </w:rPr>
        <w:t>milliononhealth</w:t>
      </w:r>
      <w:proofErr w:type="spellEnd"/>
      <w:r w:rsidRPr="00F52626">
        <w:rPr>
          <w:rStyle w:val="Referenciasutil"/>
          <w:color w:val="auto"/>
          <w:u w:val="none"/>
        </w:rPr>
        <w:t xml:space="preserve"> in 2013), La </w:t>
      </w:r>
      <w:proofErr w:type="gramStart"/>
      <w:r w:rsidRPr="00F52626">
        <w:rPr>
          <w:rStyle w:val="Referenciasutil"/>
          <w:color w:val="auto"/>
          <w:u w:val="none"/>
        </w:rPr>
        <w:t>Vanguardia ,</w:t>
      </w:r>
      <w:proofErr w:type="gramEnd"/>
      <w:r w:rsidRPr="00F52626">
        <w:rPr>
          <w:rStyle w:val="Referenciasutil"/>
          <w:color w:val="auto"/>
          <w:u w:val="none"/>
        </w:rPr>
        <w:t xml:space="preserve"> 30 </w:t>
      </w:r>
      <w:proofErr w:type="spellStart"/>
      <w:r w:rsidRPr="00F52626">
        <w:rPr>
          <w:rStyle w:val="Referenciasutil"/>
          <w:color w:val="auto"/>
          <w:u w:val="none"/>
        </w:rPr>
        <w:t>April</w:t>
      </w:r>
      <w:proofErr w:type="spellEnd"/>
      <w:r w:rsidRPr="00F52626">
        <w:rPr>
          <w:rStyle w:val="Referenciasutil"/>
          <w:color w:val="auto"/>
          <w:u w:val="none"/>
        </w:rPr>
        <w:t xml:space="preserve"> 2013.</w:t>
      </w:r>
    </w:p>
    <w:p w:rsidR="002F13F7" w:rsidRPr="00AA48CC" w:rsidRDefault="002F13F7" w:rsidP="00AA48CC">
      <w:pPr>
        <w:pStyle w:val="Sinespaciado"/>
        <w:jc w:val="both"/>
        <w:rPr>
          <w:rStyle w:val="Referenciasutil"/>
          <w:color w:val="auto"/>
          <w:u w:val="none"/>
          <w:lang w:val="en-US"/>
        </w:rPr>
      </w:pPr>
      <w:r w:rsidRPr="00AA48CC">
        <w:rPr>
          <w:rStyle w:val="Referenciasutil"/>
          <w:color w:val="auto"/>
          <w:u w:val="none"/>
          <w:lang w:val="en-US"/>
        </w:rPr>
        <w:t>16</w:t>
      </w:r>
      <w:r w:rsidR="00AA48CC" w:rsidRPr="00AA48CC">
        <w:rPr>
          <w:rStyle w:val="Referenciasutil"/>
          <w:color w:val="auto"/>
          <w:u w:val="none"/>
          <w:lang w:val="en-US"/>
        </w:rPr>
        <w:t>.</w:t>
      </w:r>
      <w:r w:rsidRPr="00AA48CC">
        <w:rPr>
          <w:rStyle w:val="Referenciasutil"/>
          <w:color w:val="auto"/>
          <w:u w:val="none"/>
          <w:lang w:val="en-US"/>
        </w:rPr>
        <w:t xml:space="preserve">Balsells F. Las </w:t>
      </w:r>
      <w:proofErr w:type="spellStart"/>
      <w:r w:rsidRPr="00AA48CC">
        <w:rPr>
          <w:rStyle w:val="Referenciasutil"/>
          <w:color w:val="auto"/>
          <w:u w:val="none"/>
          <w:lang w:val="en-US"/>
        </w:rPr>
        <w:t>listas</w:t>
      </w:r>
      <w:proofErr w:type="spellEnd"/>
      <w:r w:rsidRPr="00AA48CC">
        <w:rPr>
          <w:rStyle w:val="Referenciasutil"/>
          <w:color w:val="auto"/>
          <w:u w:val="none"/>
          <w:lang w:val="en-US"/>
        </w:rPr>
        <w:t xml:space="preserve"> de </w:t>
      </w:r>
      <w:proofErr w:type="spellStart"/>
      <w:r w:rsidRPr="00AA48CC">
        <w:rPr>
          <w:rStyle w:val="Referenciasutil"/>
          <w:color w:val="auto"/>
          <w:u w:val="none"/>
          <w:lang w:val="en-US"/>
        </w:rPr>
        <w:t>esperaaumentan</w:t>
      </w:r>
      <w:proofErr w:type="spellEnd"/>
      <w:r w:rsidRPr="00AA48CC">
        <w:rPr>
          <w:rStyle w:val="Referenciasutil"/>
          <w:color w:val="auto"/>
          <w:u w:val="none"/>
          <w:lang w:val="en-US"/>
        </w:rPr>
        <w:t xml:space="preserve"> el 43% </w:t>
      </w:r>
      <w:proofErr w:type="spellStart"/>
      <w:r w:rsidRPr="00AA48CC">
        <w:rPr>
          <w:rStyle w:val="Referenciasutil"/>
          <w:color w:val="auto"/>
          <w:u w:val="none"/>
          <w:lang w:val="en-US"/>
        </w:rPr>
        <w:t>por</w:t>
      </w:r>
      <w:proofErr w:type="spellEnd"/>
      <w:r w:rsidR="00AA48CC" w:rsidRPr="00AA48CC">
        <w:rPr>
          <w:rStyle w:val="Referenciasutil"/>
          <w:color w:val="auto"/>
          <w:u w:val="none"/>
          <w:lang w:val="en-US"/>
        </w:rPr>
        <w:t xml:space="preserve"> los </w:t>
      </w:r>
      <w:proofErr w:type="spellStart"/>
      <w:r w:rsidR="00AA48CC" w:rsidRPr="00AA48CC">
        <w:rPr>
          <w:rStyle w:val="Referenciasutil"/>
          <w:color w:val="auto"/>
          <w:u w:val="none"/>
          <w:lang w:val="en-US"/>
        </w:rPr>
        <w:t>recortes</w:t>
      </w:r>
      <w:proofErr w:type="spellEnd"/>
      <w:r w:rsidR="00AA48CC" w:rsidRPr="00AA48CC">
        <w:rPr>
          <w:rStyle w:val="Referenciasutil"/>
          <w:color w:val="auto"/>
          <w:u w:val="none"/>
          <w:lang w:val="en-US"/>
        </w:rPr>
        <w:t xml:space="preserve"> de </w:t>
      </w:r>
      <w:proofErr w:type="spellStart"/>
      <w:r w:rsidR="00AA48CC" w:rsidRPr="00AA48CC">
        <w:rPr>
          <w:rStyle w:val="Referenciasutil"/>
          <w:color w:val="auto"/>
          <w:u w:val="none"/>
          <w:lang w:val="en-US"/>
        </w:rPr>
        <w:t>Mas</w:t>
      </w:r>
      <w:proofErr w:type="spellEnd"/>
      <w:r w:rsidR="00AA48CC" w:rsidRPr="00AA48CC">
        <w:rPr>
          <w:rStyle w:val="Referenciasutil"/>
          <w:color w:val="auto"/>
          <w:u w:val="none"/>
          <w:lang w:val="en-US"/>
        </w:rPr>
        <w:t xml:space="preserve"> en </w:t>
      </w:r>
      <w:proofErr w:type="spellStart"/>
      <w:r w:rsidR="00AA48CC" w:rsidRPr="00AA48CC">
        <w:rPr>
          <w:rStyle w:val="Referenciasutil"/>
          <w:color w:val="auto"/>
          <w:u w:val="none"/>
          <w:lang w:val="en-US"/>
        </w:rPr>
        <w:t>sanidad</w:t>
      </w:r>
      <w:proofErr w:type="spellEnd"/>
      <w:r w:rsidRPr="00AA48CC">
        <w:rPr>
          <w:rStyle w:val="Referenciasutil"/>
          <w:color w:val="auto"/>
          <w:u w:val="none"/>
          <w:lang w:val="en-US"/>
        </w:rPr>
        <w:t>(Waiting times increase by 43% due to the health care c</w:t>
      </w:r>
      <w:r w:rsidR="00AA48CC" w:rsidRPr="00AA48CC">
        <w:rPr>
          <w:rStyle w:val="Referenciasutil"/>
          <w:color w:val="auto"/>
          <w:u w:val="none"/>
          <w:lang w:val="en-US"/>
        </w:rPr>
        <w:t xml:space="preserve">uts introduced by Mas in health </w:t>
      </w:r>
      <w:r w:rsidRPr="00AA48CC">
        <w:rPr>
          <w:rStyle w:val="Referenciasutil"/>
          <w:color w:val="auto"/>
          <w:u w:val="none"/>
          <w:lang w:val="en-US"/>
        </w:rPr>
        <w:t>care). El Pais</w:t>
      </w:r>
      <w:proofErr w:type="gramStart"/>
      <w:r w:rsidR="00AA48CC" w:rsidRPr="00AA48CC">
        <w:rPr>
          <w:rStyle w:val="Referenciasutil"/>
          <w:color w:val="auto"/>
          <w:u w:val="none"/>
          <w:lang w:val="en-US"/>
        </w:rPr>
        <w:t>,</w:t>
      </w:r>
      <w:r w:rsidRPr="00AA48CC">
        <w:rPr>
          <w:rStyle w:val="Referenciasutil"/>
          <w:color w:val="auto"/>
          <w:u w:val="none"/>
          <w:lang w:val="en-US"/>
        </w:rPr>
        <w:t>2012</w:t>
      </w:r>
      <w:proofErr w:type="gramEnd"/>
      <w:r w:rsidRPr="00AA48CC">
        <w:rPr>
          <w:rStyle w:val="Referenciasutil"/>
          <w:color w:val="auto"/>
          <w:u w:val="none"/>
          <w:lang w:val="en-US"/>
        </w:rPr>
        <w:t>.</w:t>
      </w:r>
    </w:p>
    <w:p w:rsidR="002F13F7" w:rsidRPr="00AA48CC" w:rsidRDefault="002F13F7" w:rsidP="00AA48CC">
      <w:pPr>
        <w:pStyle w:val="Sinespaciado"/>
        <w:jc w:val="both"/>
        <w:rPr>
          <w:rStyle w:val="Referenciasutil"/>
          <w:color w:val="auto"/>
          <w:u w:val="none"/>
        </w:rPr>
      </w:pPr>
      <w:r w:rsidRPr="00AA48CC">
        <w:rPr>
          <w:rStyle w:val="Referenciasutil"/>
          <w:color w:val="auto"/>
          <w:u w:val="none"/>
          <w:lang w:val="en-US"/>
        </w:rPr>
        <w:t>17</w:t>
      </w:r>
      <w:r w:rsidR="00AA48CC" w:rsidRPr="00AA48CC">
        <w:rPr>
          <w:rStyle w:val="Referenciasutil"/>
          <w:color w:val="auto"/>
          <w:u w:val="none"/>
          <w:lang w:val="en-US"/>
        </w:rPr>
        <w:t>.</w:t>
      </w:r>
      <w:r w:rsidRPr="00AA48CC">
        <w:rPr>
          <w:rStyle w:val="Referenciasutil"/>
          <w:color w:val="auto"/>
          <w:u w:val="none"/>
          <w:lang w:val="en-US"/>
        </w:rPr>
        <w:t xml:space="preserve">Gili M, Roca M, </w:t>
      </w:r>
      <w:proofErr w:type="spellStart"/>
      <w:r w:rsidRPr="00AA48CC">
        <w:rPr>
          <w:rStyle w:val="Referenciasutil"/>
          <w:color w:val="auto"/>
          <w:u w:val="none"/>
          <w:lang w:val="en-US"/>
        </w:rPr>
        <w:t>Basu</w:t>
      </w:r>
      <w:proofErr w:type="spellEnd"/>
      <w:r w:rsidRPr="00AA48CC">
        <w:rPr>
          <w:rStyle w:val="Referenciasutil"/>
          <w:color w:val="auto"/>
          <w:u w:val="none"/>
          <w:lang w:val="en-US"/>
        </w:rPr>
        <w:t xml:space="preserve"> S, McKee M, </w:t>
      </w:r>
      <w:proofErr w:type="spellStart"/>
      <w:r w:rsidRPr="00AA48CC">
        <w:rPr>
          <w:rStyle w:val="Referenciasutil"/>
          <w:color w:val="auto"/>
          <w:u w:val="none"/>
          <w:lang w:val="en-US"/>
        </w:rPr>
        <w:t>Stuckler</w:t>
      </w:r>
      <w:proofErr w:type="spellEnd"/>
      <w:r w:rsidRPr="00AA48CC">
        <w:rPr>
          <w:rStyle w:val="Referenciasutil"/>
          <w:color w:val="auto"/>
          <w:u w:val="none"/>
          <w:lang w:val="en-US"/>
        </w:rPr>
        <w:t xml:space="preserve"> D. The mental </w:t>
      </w:r>
      <w:r w:rsidR="00AA48CC">
        <w:rPr>
          <w:rStyle w:val="Referenciasutil"/>
          <w:color w:val="auto"/>
          <w:u w:val="none"/>
          <w:lang w:val="en-US"/>
        </w:rPr>
        <w:t xml:space="preserve">health risks of economic crisis </w:t>
      </w:r>
      <w:r w:rsidRPr="00AA48CC">
        <w:rPr>
          <w:rStyle w:val="Referenciasutil"/>
          <w:color w:val="auto"/>
          <w:u w:val="none"/>
          <w:lang w:val="en-US"/>
        </w:rPr>
        <w:t xml:space="preserve">in Spain: evidence from primary care </w:t>
      </w:r>
      <w:proofErr w:type="spellStart"/>
      <w:r w:rsidRPr="00AA48CC">
        <w:rPr>
          <w:rStyle w:val="Referenciasutil"/>
          <w:color w:val="auto"/>
          <w:u w:val="none"/>
          <w:lang w:val="en-US"/>
        </w:rPr>
        <w:t>centres</w:t>
      </w:r>
      <w:proofErr w:type="spellEnd"/>
      <w:r w:rsidRPr="00AA48CC">
        <w:rPr>
          <w:rStyle w:val="Referenciasutil"/>
          <w:color w:val="auto"/>
          <w:u w:val="none"/>
          <w:lang w:val="en-US"/>
        </w:rPr>
        <w:t xml:space="preserve">, 2006 and 2010. </w:t>
      </w:r>
      <w:proofErr w:type="spellStart"/>
      <w:r w:rsidR="00AA48CC" w:rsidRPr="00AA48CC">
        <w:rPr>
          <w:rStyle w:val="Referenciasutil"/>
          <w:color w:val="auto"/>
          <w:u w:val="none"/>
        </w:rPr>
        <w:t>Eur</w:t>
      </w:r>
      <w:proofErr w:type="spellEnd"/>
      <w:r w:rsidR="00AA48CC" w:rsidRPr="00AA48CC">
        <w:rPr>
          <w:rStyle w:val="Referenciasutil"/>
          <w:color w:val="auto"/>
          <w:u w:val="none"/>
        </w:rPr>
        <w:t xml:space="preserve"> J PublicHealth</w:t>
      </w:r>
      <w:r w:rsidRPr="00AA48CC">
        <w:rPr>
          <w:rStyle w:val="Referenciasutil"/>
          <w:color w:val="auto"/>
          <w:u w:val="none"/>
        </w:rPr>
        <w:t>2013</w:t>
      </w:r>
      <w:proofErr w:type="gramStart"/>
      <w:r w:rsidRPr="00AA48CC">
        <w:rPr>
          <w:rStyle w:val="Referenciasutil"/>
          <w:color w:val="auto"/>
          <w:u w:val="none"/>
        </w:rPr>
        <w:t>;23:103</w:t>
      </w:r>
      <w:proofErr w:type="gramEnd"/>
      <w:r w:rsidRPr="00AA48CC">
        <w:rPr>
          <w:rStyle w:val="Referenciasutil"/>
          <w:color w:val="auto"/>
          <w:u w:val="none"/>
        </w:rPr>
        <w:t>-8.</w:t>
      </w:r>
    </w:p>
    <w:p w:rsidR="002F13F7" w:rsidRPr="00F52626" w:rsidRDefault="002F13F7" w:rsidP="00AA48CC">
      <w:pPr>
        <w:pStyle w:val="Sinespaciado"/>
        <w:jc w:val="both"/>
        <w:rPr>
          <w:rStyle w:val="Referenciasutil"/>
          <w:color w:val="auto"/>
          <w:u w:val="none"/>
        </w:rPr>
      </w:pPr>
      <w:r w:rsidRPr="00AA48CC">
        <w:rPr>
          <w:rStyle w:val="Referenciasutil"/>
          <w:color w:val="auto"/>
          <w:u w:val="none"/>
        </w:rPr>
        <w:t>18</w:t>
      </w:r>
      <w:r w:rsidR="00AA48CC" w:rsidRPr="00AA48CC">
        <w:rPr>
          <w:rStyle w:val="Referenciasutil"/>
          <w:color w:val="auto"/>
          <w:u w:val="none"/>
        </w:rPr>
        <w:t>.</w:t>
      </w:r>
      <w:r w:rsidRPr="00AA48CC">
        <w:rPr>
          <w:rStyle w:val="Referenciasutil"/>
          <w:color w:val="auto"/>
          <w:u w:val="none"/>
        </w:rPr>
        <w:t>Agènciad’InformacióAvalua</w:t>
      </w:r>
      <w:r w:rsidRPr="00F52626">
        <w:rPr>
          <w:rStyle w:val="Referenciasutil"/>
          <w:color w:val="auto"/>
          <w:u w:val="none"/>
        </w:rPr>
        <w:t xml:space="preserve">ció i </w:t>
      </w:r>
      <w:proofErr w:type="spellStart"/>
      <w:r w:rsidRPr="00F52626">
        <w:rPr>
          <w:rStyle w:val="Referenciasutil"/>
          <w:color w:val="auto"/>
          <w:u w:val="none"/>
        </w:rPr>
        <w:t>Qualitat</w:t>
      </w:r>
      <w:proofErr w:type="spellEnd"/>
      <w:r w:rsidRPr="00F52626">
        <w:rPr>
          <w:rStyle w:val="Referenciasutil"/>
          <w:color w:val="auto"/>
          <w:u w:val="none"/>
        </w:rPr>
        <w:t xml:space="preserve"> en </w:t>
      </w:r>
      <w:proofErr w:type="spellStart"/>
      <w:r w:rsidRPr="00F52626">
        <w:rPr>
          <w:rStyle w:val="Referenciasutil"/>
          <w:color w:val="auto"/>
          <w:u w:val="none"/>
        </w:rPr>
        <w:t>Salut</w:t>
      </w:r>
      <w:proofErr w:type="spellEnd"/>
      <w:r w:rsidRPr="00F52626">
        <w:rPr>
          <w:rStyle w:val="Referenciasutil"/>
          <w:color w:val="auto"/>
          <w:u w:val="none"/>
        </w:rPr>
        <w:t xml:space="preserve">. Informe de </w:t>
      </w:r>
      <w:proofErr w:type="spellStart"/>
      <w:r w:rsidRPr="00F52626">
        <w:rPr>
          <w:rStyle w:val="Referenciasutil"/>
          <w:color w:val="auto"/>
          <w:u w:val="none"/>
        </w:rPr>
        <w:t>Salut</w:t>
      </w:r>
      <w:proofErr w:type="spellEnd"/>
      <w:r w:rsidRPr="00F52626">
        <w:rPr>
          <w:rStyle w:val="Referenciasutil"/>
          <w:color w:val="auto"/>
          <w:u w:val="none"/>
        </w:rPr>
        <w:t xml:space="preserve"> de Catalun</w:t>
      </w:r>
      <w:r w:rsidR="00AA48CC">
        <w:rPr>
          <w:rStyle w:val="Referenciasutil"/>
          <w:color w:val="auto"/>
          <w:u w:val="none"/>
        </w:rPr>
        <w:t xml:space="preserve">ya 2011 </w:t>
      </w:r>
      <w:r w:rsidRPr="00F52626">
        <w:rPr>
          <w:rStyle w:val="Referenciasutil"/>
          <w:color w:val="auto"/>
          <w:u w:val="none"/>
        </w:rPr>
        <w:t>(</w:t>
      </w:r>
      <w:proofErr w:type="spellStart"/>
      <w:r w:rsidRPr="00F52626">
        <w:rPr>
          <w:rStyle w:val="Referenciasutil"/>
          <w:color w:val="auto"/>
          <w:u w:val="none"/>
        </w:rPr>
        <w:t>HealthReportCatalonia</w:t>
      </w:r>
      <w:proofErr w:type="spellEnd"/>
      <w:r w:rsidRPr="00F52626">
        <w:rPr>
          <w:rStyle w:val="Referenciasutil"/>
          <w:color w:val="auto"/>
          <w:u w:val="none"/>
        </w:rPr>
        <w:t xml:space="preserve"> 2011), 2012. </w:t>
      </w:r>
      <w:proofErr w:type="spellStart"/>
      <w:r w:rsidRPr="00F52626">
        <w:rPr>
          <w:rStyle w:val="Referenciasutil"/>
          <w:color w:val="auto"/>
          <w:u w:val="none"/>
        </w:rPr>
        <w:t>Observatori</w:t>
      </w:r>
      <w:proofErr w:type="spellEnd"/>
      <w:r w:rsidRPr="00F52626">
        <w:rPr>
          <w:rStyle w:val="Referenciasutil"/>
          <w:color w:val="auto"/>
          <w:u w:val="none"/>
        </w:rPr>
        <w:t xml:space="preserve"> del</w:t>
      </w:r>
      <w:r w:rsidR="00AA48CC">
        <w:rPr>
          <w:rStyle w:val="Referenciasutil"/>
          <w:color w:val="auto"/>
          <w:u w:val="none"/>
        </w:rPr>
        <w:t xml:space="preserve"> Sistema de </w:t>
      </w:r>
      <w:proofErr w:type="spellStart"/>
      <w:r w:rsidR="00AA48CC">
        <w:rPr>
          <w:rStyle w:val="Referenciasutil"/>
          <w:color w:val="auto"/>
          <w:u w:val="none"/>
        </w:rPr>
        <w:t>Salut</w:t>
      </w:r>
      <w:proofErr w:type="spellEnd"/>
      <w:r w:rsidR="00AA48CC">
        <w:rPr>
          <w:rStyle w:val="Referenciasutil"/>
          <w:color w:val="auto"/>
          <w:u w:val="none"/>
        </w:rPr>
        <w:t xml:space="preserve"> de Catalunya, </w:t>
      </w:r>
      <w:proofErr w:type="spellStart"/>
      <w:r w:rsidRPr="00F52626">
        <w:rPr>
          <w:rStyle w:val="Referenciasutil"/>
          <w:color w:val="auto"/>
          <w:u w:val="none"/>
        </w:rPr>
        <w:t>ServeiCatalà</w:t>
      </w:r>
      <w:proofErr w:type="spellEnd"/>
      <w:r w:rsidRPr="00F52626">
        <w:rPr>
          <w:rStyle w:val="Referenciasutil"/>
          <w:color w:val="auto"/>
          <w:u w:val="none"/>
        </w:rPr>
        <w:t xml:space="preserve"> de la </w:t>
      </w:r>
      <w:proofErr w:type="spellStart"/>
      <w:r w:rsidRPr="00F52626">
        <w:rPr>
          <w:rStyle w:val="Referenciasutil"/>
          <w:color w:val="auto"/>
          <w:u w:val="none"/>
        </w:rPr>
        <w:t>Salut</w:t>
      </w:r>
      <w:proofErr w:type="spellEnd"/>
      <w:r w:rsidRPr="00F52626">
        <w:rPr>
          <w:rStyle w:val="Referenciasutil"/>
          <w:color w:val="auto"/>
          <w:u w:val="none"/>
        </w:rPr>
        <w:t xml:space="preserve">. </w:t>
      </w:r>
      <w:proofErr w:type="spellStart"/>
      <w:r w:rsidRPr="00F52626">
        <w:rPr>
          <w:rStyle w:val="Referenciasutil"/>
          <w:color w:val="auto"/>
          <w:u w:val="none"/>
        </w:rPr>
        <w:t>Departament</w:t>
      </w:r>
      <w:proofErr w:type="spellEnd"/>
      <w:r w:rsidRPr="00F52626">
        <w:rPr>
          <w:rStyle w:val="Referenciasutil"/>
          <w:color w:val="auto"/>
          <w:u w:val="none"/>
        </w:rPr>
        <w:t xml:space="preserve"> de </w:t>
      </w:r>
      <w:proofErr w:type="spellStart"/>
      <w:r w:rsidRPr="00F52626">
        <w:rPr>
          <w:rStyle w:val="Referenciasutil"/>
          <w:color w:val="auto"/>
          <w:u w:val="none"/>
        </w:rPr>
        <w:t>Salut</w:t>
      </w:r>
      <w:proofErr w:type="spellEnd"/>
      <w:r w:rsidRPr="00F52626">
        <w:rPr>
          <w:rStyle w:val="Referenciasutil"/>
          <w:color w:val="auto"/>
          <w:u w:val="none"/>
        </w:rPr>
        <w:t>. Generalitat de Catalunya.</w:t>
      </w:r>
    </w:p>
    <w:p w:rsidR="002F13F7" w:rsidRPr="00020E3B" w:rsidRDefault="002F13F7" w:rsidP="00AA48CC">
      <w:pPr>
        <w:pStyle w:val="Sinespaciado"/>
        <w:jc w:val="both"/>
        <w:rPr>
          <w:rStyle w:val="Referenciasutil"/>
          <w:color w:val="auto"/>
          <w:u w:val="none"/>
          <w:lang w:val="en-US"/>
        </w:rPr>
      </w:pPr>
      <w:r w:rsidRPr="00F52626">
        <w:rPr>
          <w:rStyle w:val="Referenciasutil"/>
          <w:color w:val="auto"/>
          <w:u w:val="none"/>
        </w:rPr>
        <w:t>19</w:t>
      </w:r>
      <w:r w:rsidR="00AA48CC">
        <w:rPr>
          <w:rStyle w:val="Referenciasutil"/>
          <w:color w:val="auto"/>
          <w:u w:val="none"/>
        </w:rPr>
        <w:t>.</w:t>
      </w:r>
      <w:r w:rsidRPr="00F52626">
        <w:rPr>
          <w:rStyle w:val="Referenciasutil"/>
          <w:color w:val="auto"/>
          <w:u w:val="none"/>
        </w:rPr>
        <w:t xml:space="preserve"> Gallardo A. Las muertes por suicidio crecen el 10% en Catalunya durante la crisis (</w:t>
      </w:r>
      <w:proofErr w:type="spellStart"/>
      <w:r w:rsidRPr="00F52626">
        <w:rPr>
          <w:rStyle w:val="Referenciasutil"/>
          <w:color w:val="auto"/>
          <w:u w:val="none"/>
        </w:rPr>
        <w:t>De</w:t>
      </w:r>
      <w:r w:rsidR="00AA48CC">
        <w:rPr>
          <w:rStyle w:val="Referenciasutil"/>
          <w:color w:val="auto"/>
          <w:u w:val="none"/>
        </w:rPr>
        <w:t>aths</w:t>
      </w:r>
      <w:r w:rsidRPr="00F52626">
        <w:rPr>
          <w:rStyle w:val="Referenciasutil"/>
          <w:color w:val="auto"/>
          <w:u w:val="none"/>
        </w:rPr>
        <w:t>dueto</w:t>
      </w:r>
      <w:proofErr w:type="spellEnd"/>
      <w:r w:rsidRPr="00F52626">
        <w:rPr>
          <w:rStyle w:val="Referenciasutil"/>
          <w:color w:val="auto"/>
          <w:u w:val="none"/>
        </w:rPr>
        <w:t xml:space="preserve"> suicide </w:t>
      </w:r>
      <w:proofErr w:type="spellStart"/>
      <w:r w:rsidRPr="00F52626">
        <w:rPr>
          <w:rStyle w:val="Referenciasutil"/>
          <w:color w:val="auto"/>
          <w:u w:val="none"/>
        </w:rPr>
        <w:t>grow</w:t>
      </w:r>
      <w:proofErr w:type="spellEnd"/>
      <w:r w:rsidRPr="00F52626">
        <w:rPr>
          <w:rStyle w:val="Referenciasutil"/>
          <w:color w:val="auto"/>
          <w:u w:val="none"/>
        </w:rPr>
        <w:t xml:space="preserve"> 10% in </w:t>
      </w:r>
      <w:proofErr w:type="spellStart"/>
      <w:r w:rsidRPr="00F52626">
        <w:rPr>
          <w:rStyle w:val="Referenciasutil"/>
          <w:color w:val="auto"/>
          <w:u w:val="none"/>
        </w:rPr>
        <w:t>cataloniaduringthe</w:t>
      </w:r>
      <w:proofErr w:type="spellEnd"/>
      <w:r w:rsidRPr="00F52626">
        <w:rPr>
          <w:rStyle w:val="Referenciasutil"/>
          <w:color w:val="auto"/>
          <w:u w:val="none"/>
        </w:rPr>
        <w:t xml:space="preserve"> crisis). </w:t>
      </w:r>
      <w:r w:rsidRPr="00020E3B">
        <w:rPr>
          <w:rStyle w:val="Referenciasutil"/>
          <w:color w:val="auto"/>
          <w:u w:val="none"/>
          <w:lang w:val="en-US"/>
        </w:rPr>
        <w:t xml:space="preserve">El </w:t>
      </w:r>
      <w:proofErr w:type="spellStart"/>
      <w:proofErr w:type="gramStart"/>
      <w:r w:rsidRPr="00020E3B">
        <w:rPr>
          <w:rStyle w:val="Referenciasutil"/>
          <w:color w:val="auto"/>
          <w:u w:val="none"/>
          <w:lang w:val="en-US"/>
        </w:rPr>
        <w:t>Periodico</w:t>
      </w:r>
      <w:proofErr w:type="spellEnd"/>
      <w:r w:rsidRPr="00020E3B">
        <w:rPr>
          <w:rStyle w:val="Referenciasutil"/>
          <w:color w:val="auto"/>
          <w:u w:val="none"/>
          <w:lang w:val="en-US"/>
        </w:rPr>
        <w:t xml:space="preserve"> ,</w:t>
      </w:r>
      <w:proofErr w:type="gramEnd"/>
      <w:r w:rsidRPr="00020E3B">
        <w:rPr>
          <w:rStyle w:val="Referenciasutil"/>
          <w:color w:val="auto"/>
          <w:u w:val="none"/>
          <w:lang w:val="en-US"/>
        </w:rPr>
        <w:t xml:space="preserve"> 23 June 2012.</w:t>
      </w:r>
    </w:p>
    <w:p w:rsidR="002F13F7" w:rsidRPr="00AA48CC" w:rsidRDefault="002F13F7" w:rsidP="00AA48CC">
      <w:pPr>
        <w:pStyle w:val="Sinespaciado"/>
        <w:jc w:val="both"/>
        <w:rPr>
          <w:rStyle w:val="Referenciasutil"/>
          <w:color w:val="auto"/>
          <w:u w:val="none"/>
          <w:lang w:val="en-US"/>
        </w:rPr>
      </w:pPr>
      <w:r w:rsidRPr="00AA48CC">
        <w:rPr>
          <w:rStyle w:val="Referenciasutil"/>
          <w:color w:val="auto"/>
          <w:u w:val="none"/>
          <w:lang w:val="en-US"/>
        </w:rPr>
        <w:t>20</w:t>
      </w:r>
      <w:r w:rsidR="00AA48CC" w:rsidRPr="00AA48CC">
        <w:rPr>
          <w:rStyle w:val="Referenciasutil"/>
          <w:color w:val="auto"/>
          <w:u w:val="none"/>
          <w:lang w:val="en-US"/>
        </w:rPr>
        <w:t>.</w:t>
      </w:r>
      <w:r w:rsidRPr="00AA48CC">
        <w:rPr>
          <w:rStyle w:val="Referenciasutil"/>
          <w:color w:val="auto"/>
          <w:u w:val="none"/>
          <w:lang w:val="en-US"/>
        </w:rPr>
        <w:t xml:space="preserve"> Health Information Institute, </w:t>
      </w:r>
      <w:proofErr w:type="spellStart"/>
      <w:r w:rsidRPr="00AA48CC">
        <w:rPr>
          <w:rStyle w:val="Referenciasutil"/>
          <w:color w:val="auto"/>
          <w:u w:val="none"/>
          <w:lang w:val="en-US"/>
        </w:rPr>
        <w:t>Barometro</w:t>
      </w:r>
      <w:proofErr w:type="spellEnd"/>
      <w:r w:rsidRPr="00AA48CC">
        <w:rPr>
          <w:rStyle w:val="Referenciasutil"/>
          <w:color w:val="auto"/>
          <w:u w:val="none"/>
          <w:lang w:val="en-US"/>
        </w:rPr>
        <w:t xml:space="preserve"> de </w:t>
      </w:r>
      <w:proofErr w:type="spellStart"/>
      <w:r w:rsidRPr="00AA48CC">
        <w:rPr>
          <w:rStyle w:val="Referenciasutil"/>
          <w:color w:val="auto"/>
          <w:u w:val="none"/>
          <w:lang w:val="en-US"/>
        </w:rPr>
        <w:t>Salud</w:t>
      </w:r>
      <w:proofErr w:type="spellEnd"/>
      <w:r w:rsidRPr="00AA48CC">
        <w:rPr>
          <w:rStyle w:val="Referenciasutil"/>
          <w:color w:val="auto"/>
          <w:u w:val="none"/>
          <w:lang w:val="en-US"/>
        </w:rPr>
        <w:t xml:space="preserve"> (Health Barometer) 2011. </w:t>
      </w:r>
      <w:proofErr w:type="gramStart"/>
      <w:r w:rsidR="00AA48CC" w:rsidRPr="00AA48CC">
        <w:rPr>
          <w:rStyle w:val="Referenciasutil"/>
          <w:color w:val="auto"/>
          <w:u w:val="none"/>
          <w:lang w:val="en-US"/>
        </w:rPr>
        <w:t xml:space="preserve">Ministry of </w:t>
      </w:r>
      <w:r w:rsidRPr="00AA48CC">
        <w:rPr>
          <w:rStyle w:val="Referenciasutil"/>
          <w:color w:val="auto"/>
          <w:u w:val="none"/>
          <w:lang w:val="en-US"/>
        </w:rPr>
        <w:t>Health, Social Policy and Equality, 2012.</w:t>
      </w:r>
      <w:proofErr w:type="gramEnd"/>
    </w:p>
    <w:p w:rsidR="002F13F7" w:rsidRPr="00AA48CC" w:rsidRDefault="002F13F7" w:rsidP="00AA48CC">
      <w:pPr>
        <w:pStyle w:val="Sinespaciado"/>
        <w:jc w:val="both"/>
        <w:rPr>
          <w:rStyle w:val="Referenciasutil"/>
          <w:color w:val="auto"/>
          <w:u w:val="none"/>
        </w:rPr>
      </w:pPr>
      <w:r w:rsidRPr="00020E3B">
        <w:rPr>
          <w:rStyle w:val="Referenciasutil"/>
          <w:color w:val="auto"/>
          <w:u w:val="none"/>
        </w:rPr>
        <w:lastRenderedPageBreak/>
        <w:t>21</w:t>
      </w:r>
      <w:r w:rsidR="00AA48CC" w:rsidRPr="00020E3B">
        <w:rPr>
          <w:rStyle w:val="Referenciasutil"/>
          <w:color w:val="auto"/>
          <w:u w:val="none"/>
        </w:rPr>
        <w:t>.</w:t>
      </w:r>
      <w:r w:rsidRPr="00020E3B">
        <w:rPr>
          <w:rStyle w:val="Referenciasutil"/>
          <w:color w:val="auto"/>
          <w:u w:val="none"/>
        </w:rPr>
        <w:t xml:space="preserve"> CIS. </w:t>
      </w:r>
      <w:proofErr w:type="spellStart"/>
      <w:r w:rsidRPr="00020E3B">
        <w:rPr>
          <w:rStyle w:val="Referenciasutil"/>
          <w:color w:val="auto"/>
          <w:u w:val="none"/>
        </w:rPr>
        <w:t>Barometro</w:t>
      </w:r>
      <w:proofErr w:type="spellEnd"/>
      <w:r w:rsidRPr="00020E3B">
        <w:rPr>
          <w:rStyle w:val="Referenciasutil"/>
          <w:color w:val="auto"/>
          <w:u w:val="none"/>
        </w:rPr>
        <w:t xml:space="preserve"> de Septiembre (</w:t>
      </w:r>
      <w:proofErr w:type="spellStart"/>
      <w:r w:rsidRPr="00020E3B">
        <w:rPr>
          <w:rStyle w:val="Referenciasutil"/>
          <w:color w:val="auto"/>
          <w:u w:val="none"/>
        </w:rPr>
        <w:t>SeptemberBarometer</w:t>
      </w:r>
      <w:proofErr w:type="spellEnd"/>
      <w:r w:rsidRPr="00020E3B">
        <w:rPr>
          <w:rStyle w:val="Referenciasutil"/>
          <w:color w:val="auto"/>
          <w:u w:val="none"/>
        </w:rPr>
        <w:t xml:space="preserve">). </w:t>
      </w:r>
      <w:r w:rsidRPr="00AA48CC">
        <w:rPr>
          <w:rStyle w:val="Referenciasutil"/>
          <w:color w:val="auto"/>
          <w:u w:val="none"/>
        </w:rPr>
        <w:t>Ma</w:t>
      </w:r>
      <w:r w:rsidR="00AA48CC" w:rsidRPr="00AA48CC">
        <w:rPr>
          <w:rStyle w:val="Referenciasutil"/>
          <w:color w:val="auto"/>
          <w:u w:val="none"/>
        </w:rPr>
        <w:t xml:space="preserve">drid, Centro de Investigaciones </w:t>
      </w:r>
      <w:proofErr w:type="spellStart"/>
      <w:r w:rsidRPr="00AA48CC">
        <w:rPr>
          <w:rStyle w:val="Referenciasutil"/>
          <w:color w:val="auto"/>
          <w:u w:val="none"/>
        </w:rPr>
        <w:t>Sociologicas</w:t>
      </w:r>
      <w:proofErr w:type="spellEnd"/>
      <w:r w:rsidRPr="00AA48CC">
        <w:rPr>
          <w:rStyle w:val="Referenciasutil"/>
          <w:color w:val="auto"/>
          <w:u w:val="none"/>
        </w:rPr>
        <w:t>, 2012.</w:t>
      </w:r>
    </w:p>
    <w:p w:rsidR="002F13F7" w:rsidRPr="00F52626" w:rsidRDefault="002F13F7" w:rsidP="00AA48CC">
      <w:pPr>
        <w:pStyle w:val="Sinespaciado"/>
        <w:jc w:val="both"/>
        <w:rPr>
          <w:rStyle w:val="Referenciasutil"/>
          <w:color w:val="auto"/>
          <w:u w:val="none"/>
        </w:rPr>
      </w:pPr>
      <w:r w:rsidRPr="00020E3B">
        <w:rPr>
          <w:rStyle w:val="Referenciasutil"/>
          <w:color w:val="auto"/>
          <w:u w:val="none"/>
        </w:rPr>
        <w:t>22</w:t>
      </w:r>
      <w:r w:rsidR="00AA48CC" w:rsidRPr="00020E3B">
        <w:rPr>
          <w:rStyle w:val="Referenciasutil"/>
          <w:color w:val="auto"/>
          <w:u w:val="none"/>
        </w:rPr>
        <w:t>.</w:t>
      </w:r>
      <w:r w:rsidRPr="00020E3B">
        <w:rPr>
          <w:rStyle w:val="Referenciasutil"/>
          <w:color w:val="auto"/>
          <w:u w:val="none"/>
        </w:rPr>
        <w:t xml:space="preserve"> CIS. </w:t>
      </w:r>
      <w:proofErr w:type="spellStart"/>
      <w:r w:rsidRPr="00020E3B">
        <w:rPr>
          <w:rStyle w:val="Referenciasutil"/>
          <w:color w:val="auto"/>
          <w:u w:val="none"/>
        </w:rPr>
        <w:t>Barometro</w:t>
      </w:r>
      <w:proofErr w:type="spellEnd"/>
      <w:r w:rsidRPr="00020E3B">
        <w:rPr>
          <w:rStyle w:val="Referenciasutil"/>
          <w:color w:val="auto"/>
          <w:u w:val="none"/>
        </w:rPr>
        <w:t xml:space="preserve"> de Dicie</w:t>
      </w:r>
      <w:r w:rsidRPr="00F52626">
        <w:rPr>
          <w:rStyle w:val="Referenciasutil"/>
          <w:color w:val="auto"/>
          <w:u w:val="none"/>
        </w:rPr>
        <w:t>mbre (</w:t>
      </w:r>
      <w:proofErr w:type="spellStart"/>
      <w:r w:rsidRPr="00F52626">
        <w:rPr>
          <w:rStyle w:val="Referenciasutil"/>
          <w:color w:val="auto"/>
          <w:u w:val="none"/>
        </w:rPr>
        <w:t>DecemberBarometer</w:t>
      </w:r>
      <w:proofErr w:type="spellEnd"/>
      <w:r w:rsidRPr="00F52626">
        <w:rPr>
          <w:rStyle w:val="Referenciasutil"/>
          <w:color w:val="auto"/>
          <w:u w:val="none"/>
        </w:rPr>
        <w:t>). Ma</w:t>
      </w:r>
      <w:r w:rsidR="00AA48CC">
        <w:rPr>
          <w:rStyle w:val="Referenciasutil"/>
          <w:color w:val="auto"/>
          <w:u w:val="none"/>
        </w:rPr>
        <w:t xml:space="preserve">drid, Centro de Investigaciones </w:t>
      </w:r>
      <w:proofErr w:type="spellStart"/>
      <w:r w:rsidRPr="00F52626">
        <w:rPr>
          <w:rStyle w:val="Referenciasutil"/>
          <w:color w:val="auto"/>
          <w:u w:val="none"/>
        </w:rPr>
        <w:t>Sociologicas</w:t>
      </w:r>
      <w:proofErr w:type="spellEnd"/>
      <w:r w:rsidRPr="00F52626">
        <w:rPr>
          <w:rStyle w:val="Referenciasutil"/>
          <w:color w:val="auto"/>
          <w:u w:val="none"/>
        </w:rPr>
        <w:t>, 2012.</w:t>
      </w:r>
    </w:p>
    <w:p w:rsidR="002F13F7" w:rsidRPr="00F52626" w:rsidRDefault="002F13F7" w:rsidP="00B114EA">
      <w:pPr>
        <w:pStyle w:val="Sinespaciado"/>
        <w:jc w:val="both"/>
        <w:rPr>
          <w:rStyle w:val="Referenciasutil"/>
          <w:color w:val="auto"/>
          <w:u w:val="none"/>
        </w:rPr>
      </w:pPr>
      <w:r w:rsidRPr="00F52626">
        <w:rPr>
          <w:rStyle w:val="Referenciasutil"/>
          <w:color w:val="auto"/>
          <w:u w:val="none"/>
        </w:rPr>
        <w:t>23</w:t>
      </w:r>
      <w:r w:rsidR="00B114EA">
        <w:rPr>
          <w:rStyle w:val="Referenciasutil"/>
          <w:color w:val="auto"/>
          <w:u w:val="none"/>
        </w:rPr>
        <w:t>.</w:t>
      </w:r>
      <w:r w:rsidRPr="00F52626">
        <w:rPr>
          <w:rStyle w:val="Referenciasutil"/>
          <w:color w:val="auto"/>
          <w:u w:val="none"/>
        </w:rPr>
        <w:t xml:space="preserve"> Pérez Pons M, Roger M. Dimite el presidente del ICS acosado por los escá</w:t>
      </w:r>
      <w:r w:rsidR="00B114EA">
        <w:rPr>
          <w:rStyle w:val="Referenciasutil"/>
          <w:color w:val="auto"/>
          <w:u w:val="none"/>
        </w:rPr>
        <w:t xml:space="preserve">ndalos en la </w:t>
      </w:r>
      <w:r w:rsidRPr="00F52626">
        <w:rPr>
          <w:rStyle w:val="Referenciasutil"/>
          <w:color w:val="auto"/>
          <w:u w:val="none"/>
        </w:rPr>
        <w:t xml:space="preserve">sanidad catalana. El </w:t>
      </w:r>
      <w:proofErr w:type="spellStart"/>
      <w:r w:rsidRPr="00F52626">
        <w:rPr>
          <w:rStyle w:val="Referenciasutil"/>
          <w:color w:val="auto"/>
          <w:u w:val="none"/>
        </w:rPr>
        <w:t>Pais</w:t>
      </w:r>
      <w:proofErr w:type="spellEnd"/>
      <w:r w:rsidRPr="00F52626">
        <w:rPr>
          <w:rStyle w:val="Referenciasutil"/>
          <w:color w:val="auto"/>
          <w:u w:val="none"/>
        </w:rPr>
        <w:t xml:space="preserve"> Tarragona/Barcelona, 29 June 2012.</w:t>
      </w:r>
    </w:p>
    <w:p w:rsidR="002F13F7" w:rsidRPr="00F52626" w:rsidRDefault="002F13F7" w:rsidP="00B114EA">
      <w:pPr>
        <w:pStyle w:val="Sinespaciado"/>
        <w:jc w:val="both"/>
        <w:rPr>
          <w:rStyle w:val="Referenciasutil"/>
          <w:color w:val="auto"/>
          <w:u w:val="none"/>
        </w:rPr>
      </w:pPr>
      <w:r w:rsidRPr="00F52626">
        <w:rPr>
          <w:rStyle w:val="Referenciasutil"/>
          <w:color w:val="auto"/>
          <w:u w:val="none"/>
        </w:rPr>
        <w:t>24</w:t>
      </w:r>
      <w:r w:rsidR="00B114EA">
        <w:rPr>
          <w:rStyle w:val="Referenciasutil"/>
          <w:color w:val="auto"/>
          <w:u w:val="none"/>
        </w:rPr>
        <w:t>.</w:t>
      </w:r>
      <w:r w:rsidRPr="00F52626">
        <w:rPr>
          <w:rStyle w:val="Referenciasutil"/>
          <w:color w:val="auto"/>
          <w:u w:val="none"/>
        </w:rPr>
        <w:t xml:space="preserve"> Abril G, </w:t>
      </w:r>
      <w:proofErr w:type="spellStart"/>
      <w:r w:rsidRPr="00F52626">
        <w:rPr>
          <w:rStyle w:val="Referenciasutil"/>
          <w:color w:val="auto"/>
          <w:u w:val="none"/>
        </w:rPr>
        <w:t>Seviallano</w:t>
      </w:r>
      <w:proofErr w:type="spellEnd"/>
      <w:r w:rsidRPr="00F52626">
        <w:rPr>
          <w:rStyle w:val="Referenciasutil"/>
          <w:color w:val="auto"/>
          <w:u w:val="none"/>
        </w:rPr>
        <w:t xml:space="preserve"> E, Prats J. De la pública a la privada y al revés. El </w:t>
      </w:r>
      <w:proofErr w:type="spellStart"/>
      <w:r w:rsidRPr="00F52626">
        <w:rPr>
          <w:rStyle w:val="Referenciasutil"/>
          <w:color w:val="auto"/>
          <w:u w:val="none"/>
        </w:rPr>
        <w:t>Pais</w:t>
      </w:r>
      <w:r w:rsidR="00B114EA">
        <w:rPr>
          <w:rStyle w:val="Referenciasutil"/>
          <w:color w:val="auto"/>
          <w:u w:val="none"/>
        </w:rPr>
        <w:t>Madrid</w:t>
      </w:r>
      <w:proofErr w:type="spellEnd"/>
      <w:r w:rsidR="00B114EA">
        <w:rPr>
          <w:rStyle w:val="Referenciasutil"/>
          <w:color w:val="auto"/>
          <w:u w:val="none"/>
        </w:rPr>
        <w:t xml:space="preserve">/Valencia, </w:t>
      </w:r>
      <w:r w:rsidRPr="00F52626">
        <w:rPr>
          <w:rStyle w:val="Referenciasutil"/>
          <w:color w:val="auto"/>
          <w:u w:val="none"/>
        </w:rPr>
        <w:t xml:space="preserve">2 </w:t>
      </w:r>
      <w:proofErr w:type="spellStart"/>
      <w:r w:rsidRPr="00F52626">
        <w:rPr>
          <w:rStyle w:val="Referenciasutil"/>
          <w:color w:val="auto"/>
          <w:u w:val="none"/>
        </w:rPr>
        <w:t>December</w:t>
      </w:r>
      <w:proofErr w:type="spellEnd"/>
      <w:r w:rsidRPr="00F52626">
        <w:rPr>
          <w:rStyle w:val="Referenciasutil"/>
          <w:color w:val="auto"/>
          <w:u w:val="none"/>
        </w:rPr>
        <w:t xml:space="preserve"> 2012.</w:t>
      </w:r>
    </w:p>
    <w:p w:rsidR="002F13F7" w:rsidRPr="00F52626" w:rsidRDefault="002F13F7" w:rsidP="00B114EA">
      <w:pPr>
        <w:pStyle w:val="Sinespaciado"/>
        <w:jc w:val="both"/>
        <w:rPr>
          <w:rStyle w:val="Referenciasutil"/>
          <w:color w:val="auto"/>
          <w:u w:val="none"/>
        </w:rPr>
      </w:pPr>
      <w:r w:rsidRPr="00F52626">
        <w:rPr>
          <w:rStyle w:val="Referenciasutil"/>
          <w:color w:val="auto"/>
          <w:u w:val="none"/>
        </w:rPr>
        <w:t>25</w:t>
      </w:r>
      <w:r w:rsidR="00B114EA">
        <w:rPr>
          <w:rStyle w:val="Referenciasutil"/>
          <w:color w:val="auto"/>
          <w:u w:val="none"/>
        </w:rPr>
        <w:t>.</w:t>
      </w:r>
      <w:r w:rsidRPr="00F52626">
        <w:rPr>
          <w:rStyle w:val="Referenciasutil"/>
          <w:color w:val="auto"/>
          <w:u w:val="none"/>
        </w:rPr>
        <w:t xml:space="preserve"> SESPAS. Posicionamiento de SESPAS sobre las políticas de privatización de la gestió</w:t>
      </w:r>
      <w:r w:rsidR="00B114EA">
        <w:rPr>
          <w:rStyle w:val="Referenciasutil"/>
          <w:color w:val="auto"/>
          <w:u w:val="none"/>
        </w:rPr>
        <w:t xml:space="preserve">n </w:t>
      </w:r>
      <w:r w:rsidRPr="00F52626">
        <w:rPr>
          <w:rStyle w:val="Referenciasutil"/>
          <w:color w:val="auto"/>
          <w:u w:val="none"/>
        </w:rPr>
        <w:t>de los servicios sanitarios. 2012. www.sespas.es/adminweb/uploads/docs/Posicion.pdf.</w:t>
      </w:r>
    </w:p>
    <w:p w:rsidR="002F13F7" w:rsidRPr="00020E3B" w:rsidRDefault="002F13F7" w:rsidP="00B114EA">
      <w:pPr>
        <w:pStyle w:val="Sinespaciado"/>
        <w:jc w:val="both"/>
        <w:rPr>
          <w:rStyle w:val="Referenciasutil"/>
          <w:color w:val="auto"/>
          <w:u w:val="none"/>
          <w:lang w:val="en-US"/>
        </w:rPr>
      </w:pPr>
      <w:r w:rsidRPr="00F52626">
        <w:rPr>
          <w:rStyle w:val="Referenciasutil"/>
          <w:color w:val="auto"/>
          <w:u w:val="none"/>
        </w:rPr>
        <w:t>26</w:t>
      </w:r>
      <w:r w:rsidR="00B114EA">
        <w:rPr>
          <w:rStyle w:val="Referenciasutil"/>
          <w:color w:val="auto"/>
          <w:u w:val="none"/>
        </w:rPr>
        <w:t>.</w:t>
      </w:r>
      <w:r w:rsidRPr="00F52626">
        <w:rPr>
          <w:rStyle w:val="Referenciasutil"/>
          <w:color w:val="auto"/>
          <w:u w:val="none"/>
        </w:rPr>
        <w:t xml:space="preserve">Garcia-Rada A. La demolición programada de la sanidad pública. </w:t>
      </w:r>
      <w:r w:rsidRPr="00020E3B">
        <w:rPr>
          <w:rStyle w:val="Referenciasutil"/>
          <w:color w:val="auto"/>
          <w:u w:val="none"/>
          <w:lang w:val="en-US"/>
        </w:rPr>
        <w:t xml:space="preserve">El </w:t>
      </w:r>
      <w:proofErr w:type="spellStart"/>
      <w:r w:rsidRPr="00020E3B">
        <w:rPr>
          <w:rStyle w:val="Referenciasutil"/>
          <w:color w:val="auto"/>
          <w:u w:val="none"/>
          <w:lang w:val="en-US"/>
        </w:rPr>
        <w:t>Pais</w:t>
      </w:r>
      <w:proofErr w:type="spellEnd"/>
      <w:r w:rsidR="00B114EA" w:rsidRPr="00020E3B">
        <w:rPr>
          <w:rStyle w:val="Referenciasutil"/>
          <w:color w:val="auto"/>
          <w:u w:val="none"/>
          <w:lang w:val="en-US"/>
        </w:rPr>
        <w:t xml:space="preserve">, 24 September </w:t>
      </w:r>
      <w:r w:rsidRPr="00020E3B">
        <w:rPr>
          <w:rStyle w:val="Referenciasutil"/>
          <w:color w:val="auto"/>
          <w:u w:val="none"/>
          <w:lang w:val="en-US"/>
        </w:rPr>
        <w:t>2012.</w:t>
      </w:r>
    </w:p>
    <w:p w:rsidR="002F13F7" w:rsidRPr="00F52626" w:rsidRDefault="002F13F7" w:rsidP="00B114EA">
      <w:pPr>
        <w:pStyle w:val="Sinespaciado"/>
        <w:jc w:val="both"/>
        <w:rPr>
          <w:rStyle w:val="Referenciasutil"/>
          <w:color w:val="auto"/>
          <w:u w:val="none"/>
        </w:rPr>
      </w:pPr>
      <w:r w:rsidRPr="00020E3B">
        <w:rPr>
          <w:rStyle w:val="Referenciasutil"/>
          <w:color w:val="auto"/>
          <w:u w:val="none"/>
          <w:lang w:val="en-US"/>
        </w:rPr>
        <w:t>27</w:t>
      </w:r>
      <w:r w:rsidR="00B114EA" w:rsidRPr="00020E3B">
        <w:rPr>
          <w:rStyle w:val="Referenciasutil"/>
          <w:color w:val="auto"/>
          <w:u w:val="none"/>
          <w:lang w:val="en-US"/>
        </w:rPr>
        <w:t>.</w:t>
      </w:r>
      <w:r w:rsidRPr="00020E3B">
        <w:rPr>
          <w:rStyle w:val="Referenciasutil"/>
          <w:color w:val="auto"/>
          <w:u w:val="none"/>
          <w:lang w:val="en-US"/>
        </w:rPr>
        <w:t xml:space="preserve"> Casino G. Spanish health cuts could create “humanitarian problem.” </w:t>
      </w:r>
      <w:proofErr w:type="spellStart"/>
      <w:r w:rsidRPr="00F52626">
        <w:rPr>
          <w:rStyle w:val="Referenciasutil"/>
          <w:color w:val="auto"/>
          <w:u w:val="none"/>
        </w:rPr>
        <w:t>Lancet</w:t>
      </w:r>
      <w:proofErr w:type="spellEnd"/>
      <w:r w:rsidRPr="00F52626">
        <w:rPr>
          <w:rStyle w:val="Referenciasutil"/>
          <w:color w:val="auto"/>
          <w:u w:val="none"/>
        </w:rPr>
        <w:t xml:space="preserve"> 2012</w:t>
      </w:r>
      <w:proofErr w:type="gramStart"/>
      <w:r w:rsidRPr="00F52626">
        <w:rPr>
          <w:rStyle w:val="Referenciasutil"/>
          <w:color w:val="auto"/>
          <w:u w:val="none"/>
        </w:rPr>
        <w:t>;379:1777</w:t>
      </w:r>
      <w:proofErr w:type="gramEnd"/>
      <w:r w:rsidRPr="00F52626">
        <w:rPr>
          <w:rStyle w:val="Referenciasutil"/>
          <w:color w:val="auto"/>
          <w:u w:val="none"/>
        </w:rPr>
        <w:t>.</w:t>
      </w:r>
    </w:p>
    <w:p w:rsidR="002F13F7" w:rsidRPr="00020E3B" w:rsidRDefault="002F13F7" w:rsidP="00B114EA">
      <w:pPr>
        <w:pStyle w:val="Sinespaciado"/>
        <w:jc w:val="both"/>
        <w:rPr>
          <w:rStyle w:val="Referenciasutil"/>
          <w:color w:val="auto"/>
          <w:u w:val="none"/>
          <w:lang w:val="en-US"/>
        </w:rPr>
      </w:pPr>
      <w:r w:rsidRPr="00F52626">
        <w:rPr>
          <w:rStyle w:val="Referenciasutil"/>
          <w:color w:val="auto"/>
          <w:u w:val="none"/>
        </w:rPr>
        <w:t>28</w:t>
      </w:r>
      <w:r w:rsidR="00B114EA">
        <w:rPr>
          <w:rStyle w:val="Referenciasutil"/>
          <w:color w:val="auto"/>
          <w:u w:val="none"/>
        </w:rPr>
        <w:t>.</w:t>
      </w:r>
      <w:r w:rsidRPr="00F52626">
        <w:rPr>
          <w:rStyle w:val="Referenciasutil"/>
          <w:color w:val="auto"/>
          <w:u w:val="none"/>
        </w:rPr>
        <w:t xml:space="preserve"> Elorza A. Sanidad exige 710 euros al año a los sin papeles </w:t>
      </w:r>
      <w:r w:rsidR="00B114EA">
        <w:rPr>
          <w:rStyle w:val="Referenciasutil"/>
          <w:color w:val="auto"/>
          <w:u w:val="none"/>
        </w:rPr>
        <w:t>por ser atendidos (</w:t>
      </w:r>
      <w:proofErr w:type="spellStart"/>
      <w:r w:rsidR="00B114EA">
        <w:rPr>
          <w:rStyle w:val="Referenciasutil"/>
          <w:color w:val="auto"/>
          <w:u w:val="none"/>
        </w:rPr>
        <w:t>TheMimistry</w:t>
      </w:r>
      <w:r w:rsidRPr="00F52626">
        <w:rPr>
          <w:rStyle w:val="Referenciasutil"/>
          <w:color w:val="auto"/>
          <w:u w:val="none"/>
        </w:rPr>
        <w:t>of</w:t>
      </w:r>
      <w:proofErr w:type="spellEnd"/>
      <w:r w:rsidRPr="00F52626">
        <w:rPr>
          <w:rStyle w:val="Referenciasutil"/>
          <w:color w:val="auto"/>
          <w:u w:val="none"/>
        </w:rPr>
        <w:t xml:space="preserve"> </w:t>
      </w:r>
      <w:proofErr w:type="spellStart"/>
      <w:r w:rsidRPr="00F52626">
        <w:rPr>
          <w:rStyle w:val="Referenciasutil"/>
          <w:color w:val="auto"/>
          <w:u w:val="none"/>
        </w:rPr>
        <w:t>Healthdemands</w:t>
      </w:r>
      <w:proofErr w:type="spellEnd"/>
      <w:r w:rsidRPr="00F52626">
        <w:rPr>
          <w:rStyle w:val="Referenciasutil"/>
          <w:color w:val="auto"/>
          <w:u w:val="none"/>
        </w:rPr>
        <w:t xml:space="preserve"> 710 euros </w:t>
      </w:r>
      <w:proofErr w:type="spellStart"/>
      <w:r w:rsidRPr="00F52626">
        <w:rPr>
          <w:rStyle w:val="Referenciasutil"/>
          <w:color w:val="auto"/>
          <w:u w:val="none"/>
        </w:rPr>
        <w:t>to</w:t>
      </w:r>
      <w:proofErr w:type="spellEnd"/>
      <w:r w:rsidRPr="00F52626">
        <w:rPr>
          <w:rStyle w:val="Referenciasutil"/>
          <w:color w:val="auto"/>
          <w:u w:val="none"/>
        </w:rPr>
        <w:t xml:space="preserve"> ilegal </w:t>
      </w:r>
      <w:proofErr w:type="spellStart"/>
      <w:r w:rsidRPr="00F52626">
        <w:rPr>
          <w:rStyle w:val="Referenciasutil"/>
          <w:color w:val="auto"/>
          <w:u w:val="none"/>
        </w:rPr>
        <w:t>inmmigrantsto</w:t>
      </w:r>
      <w:proofErr w:type="spellEnd"/>
      <w:r w:rsidRPr="00F52626">
        <w:rPr>
          <w:rStyle w:val="Referenciasutil"/>
          <w:color w:val="auto"/>
          <w:u w:val="none"/>
        </w:rPr>
        <w:t xml:space="preserve"> </w:t>
      </w:r>
      <w:proofErr w:type="spellStart"/>
      <w:r w:rsidRPr="00F52626">
        <w:rPr>
          <w:rStyle w:val="Referenciasutil"/>
          <w:color w:val="auto"/>
          <w:u w:val="none"/>
        </w:rPr>
        <w:t>be</w:t>
      </w:r>
      <w:proofErr w:type="spellEnd"/>
      <w:r w:rsidRPr="00F52626">
        <w:rPr>
          <w:rStyle w:val="Referenciasutil"/>
          <w:color w:val="auto"/>
          <w:u w:val="none"/>
        </w:rPr>
        <w:t xml:space="preserve"> </w:t>
      </w:r>
      <w:proofErr w:type="spellStart"/>
      <w:r w:rsidRPr="00F52626">
        <w:rPr>
          <w:rStyle w:val="Referenciasutil"/>
          <w:color w:val="auto"/>
          <w:u w:val="none"/>
        </w:rPr>
        <w:t>attended</w:t>
      </w:r>
      <w:proofErr w:type="spellEnd"/>
      <w:r w:rsidRPr="00F52626">
        <w:rPr>
          <w:rStyle w:val="Referenciasutil"/>
          <w:color w:val="auto"/>
          <w:u w:val="none"/>
        </w:rPr>
        <w:t xml:space="preserve">). </w:t>
      </w:r>
      <w:r w:rsidRPr="00020E3B">
        <w:rPr>
          <w:rStyle w:val="Referenciasutil"/>
          <w:color w:val="auto"/>
          <w:u w:val="none"/>
          <w:lang w:val="en-US"/>
        </w:rPr>
        <w:t xml:space="preserve">El </w:t>
      </w:r>
      <w:proofErr w:type="spellStart"/>
      <w:r w:rsidRPr="00020E3B">
        <w:rPr>
          <w:rStyle w:val="Referenciasutil"/>
          <w:color w:val="auto"/>
          <w:u w:val="none"/>
          <w:lang w:val="en-US"/>
        </w:rPr>
        <w:t>Pais</w:t>
      </w:r>
      <w:r w:rsidR="00B114EA" w:rsidRPr="00020E3B">
        <w:rPr>
          <w:rStyle w:val="Referenciasutil"/>
          <w:color w:val="auto"/>
          <w:u w:val="none"/>
          <w:lang w:val="en-US"/>
        </w:rPr>
        <w:t>Madrid</w:t>
      </w:r>
      <w:proofErr w:type="spellEnd"/>
      <w:r w:rsidR="00B114EA" w:rsidRPr="00020E3B">
        <w:rPr>
          <w:rStyle w:val="Referenciasutil"/>
          <w:color w:val="auto"/>
          <w:u w:val="none"/>
          <w:lang w:val="en-US"/>
        </w:rPr>
        <w:t xml:space="preserve">, 6 </w:t>
      </w:r>
      <w:r w:rsidRPr="00020E3B">
        <w:rPr>
          <w:rStyle w:val="Referenciasutil"/>
          <w:color w:val="auto"/>
          <w:u w:val="none"/>
          <w:lang w:val="en-US"/>
        </w:rPr>
        <w:t>August 2012.</w:t>
      </w:r>
    </w:p>
    <w:p w:rsidR="002F13F7" w:rsidRPr="00020E3B" w:rsidRDefault="002F13F7" w:rsidP="00F200D6">
      <w:pPr>
        <w:pStyle w:val="Sinespaciado"/>
        <w:jc w:val="both"/>
        <w:rPr>
          <w:rStyle w:val="Referenciasutil"/>
          <w:color w:val="auto"/>
          <w:u w:val="none"/>
        </w:rPr>
      </w:pPr>
      <w:r w:rsidRPr="00F200D6">
        <w:rPr>
          <w:rStyle w:val="Referenciasutil"/>
          <w:color w:val="auto"/>
          <w:u w:val="none"/>
          <w:lang w:val="en-US"/>
        </w:rPr>
        <w:t>29</w:t>
      </w:r>
      <w:r w:rsidR="00F200D6" w:rsidRPr="00F200D6">
        <w:rPr>
          <w:rStyle w:val="Referenciasutil"/>
          <w:color w:val="auto"/>
          <w:u w:val="none"/>
          <w:lang w:val="en-US"/>
        </w:rPr>
        <w:t>.</w:t>
      </w:r>
      <w:r w:rsidRPr="00F200D6">
        <w:rPr>
          <w:rStyle w:val="Referenciasutil"/>
          <w:color w:val="auto"/>
          <w:u w:val="none"/>
          <w:lang w:val="en-US"/>
        </w:rPr>
        <w:t xml:space="preserve"> Amnesty International, Doctors in the World, Red </w:t>
      </w:r>
      <w:proofErr w:type="spellStart"/>
      <w:r w:rsidRPr="00F200D6">
        <w:rPr>
          <w:rStyle w:val="Referenciasutil"/>
          <w:color w:val="auto"/>
          <w:u w:val="none"/>
          <w:lang w:val="en-US"/>
        </w:rPr>
        <w:t>Acoge</w:t>
      </w:r>
      <w:proofErr w:type="spellEnd"/>
      <w:r w:rsidRPr="00F200D6">
        <w:rPr>
          <w:rStyle w:val="Referenciasutil"/>
          <w:color w:val="auto"/>
          <w:u w:val="none"/>
          <w:lang w:val="en-US"/>
        </w:rPr>
        <w:t xml:space="preserve">. </w:t>
      </w:r>
      <w:r w:rsidR="00F200D6">
        <w:rPr>
          <w:rStyle w:val="Referenciasutil"/>
          <w:color w:val="auto"/>
          <w:u w:val="none"/>
        </w:rPr>
        <w:t xml:space="preserve">Contra la reforma sanitaria que </w:t>
      </w:r>
      <w:r w:rsidRPr="00F200D6">
        <w:rPr>
          <w:rStyle w:val="Referenciasutil"/>
          <w:color w:val="auto"/>
          <w:u w:val="none"/>
        </w:rPr>
        <w:t>puede costar vidas (</w:t>
      </w:r>
      <w:proofErr w:type="spellStart"/>
      <w:r w:rsidRPr="00F200D6">
        <w:rPr>
          <w:rStyle w:val="Referenciasutil"/>
          <w:color w:val="auto"/>
          <w:u w:val="none"/>
        </w:rPr>
        <w:t>Against</w:t>
      </w:r>
      <w:proofErr w:type="spellEnd"/>
      <w:r w:rsidRPr="00F200D6">
        <w:rPr>
          <w:rStyle w:val="Referenciasutil"/>
          <w:color w:val="auto"/>
          <w:u w:val="none"/>
        </w:rPr>
        <w:t xml:space="preserve"> a </w:t>
      </w:r>
      <w:proofErr w:type="spellStart"/>
      <w:r w:rsidRPr="00F200D6">
        <w:rPr>
          <w:rStyle w:val="Referenciasutil"/>
          <w:color w:val="auto"/>
          <w:u w:val="none"/>
        </w:rPr>
        <w:t>healthcarereformthat</w:t>
      </w:r>
      <w:proofErr w:type="spellEnd"/>
      <w:r w:rsidR="00F200D6">
        <w:rPr>
          <w:rStyle w:val="Referenciasutil"/>
          <w:color w:val="auto"/>
          <w:u w:val="none"/>
        </w:rPr>
        <w:t xml:space="preserve"> can </w:t>
      </w:r>
      <w:proofErr w:type="spellStart"/>
      <w:r w:rsidR="00F200D6">
        <w:rPr>
          <w:rStyle w:val="Referenciasutil"/>
          <w:color w:val="auto"/>
          <w:u w:val="none"/>
        </w:rPr>
        <w:t>costlives</w:t>
      </w:r>
      <w:proofErr w:type="spellEnd"/>
      <w:r w:rsidR="00F200D6">
        <w:rPr>
          <w:rStyle w:val="Referenciasutil"/>
          <w:color w:val="auto"/>
          <w:u w:val="none"/>
        </w:rPr>
        <w:t xml:space="preserve">). </w:t>
      </w:r>
      <w:r w:rsidR="00F200D6" w:rsidRPr="00020E3B">
        <w:rPr>
          <w:rStyle w:val="Referenciasutil"/>
          <w:color w:val="auto"/>
          <w:u w:val="none"/>
        </w:rPr>
        <w:t xml:space="preserve">Comunicado de Prensa, </w:t>
      </w:r>
      <w:r w:rsidRPr="00020E3B">
        <w:rPr>
          <w:rStyle w:val="Referenciasutil"/>
          <w:color w:val="auto"/>
          <w:u w:val="none"/>
        </w:rPr>
        <w:t>2012.</w:t>
      </w:r>
    </w:p>
    <w:p w:rsidR="002F13F7" w:rsidRDefault="002F13F7" w:rsidP="00F200D6">
      <w:pPr>
        <w:pStyle w:val="Sinespaciado"/>
        <w:jc w:val="both"/>
        <w:rPr>
          <w:rStyle w:val="Referenciasutil"/>
          <w:color w:val="auto"/>
          <w:u w:val="none"/>
          <w:lang w:val="en-US"/>
        </w:rPr>
      </w:pPr>
      <w:r w:rsidRPr="00F200D6">
        <w:rPr>
          <w:rStyle w:val="Referenciasutil"/>
          <w:color w:val="auto"/>
          <w:u w:val="none"/>
          <w:lang w:val="en-US"/>
        </w:rPr>
        <w:t>30</w:t>
      </w:r>
      <w:r w:rsidR="00F200D6" w:rsidRPr="00F200D6">
        <w:rPr>
          <w:rStyle w:val="Referenciasutil"/>
          <w:color w:val="auto"/>
          <w:u w:val="none"/>
          <w:lang w:val="en-US"/>
        </w:rPr>
        <w:t>.</w:t>
      </w:r>
      <w:r w:rsidRPr="00F200D6">
        <w:rPr>
          <w:rStyle w:val="Referenciasutil"/>
          <w:color w:val="auto"/>
          <w:u w:val="none"/>
          <w:lang w:val="en-US"/>
        </w:rPr>
        <w:t xml:space="preserve"> Thomson S, </w:t>
      </w:r>
      <w:proofErr w:type="spellStart"/>
      <w:r w:rsidRPr="00F200D6">
        <w:rPr>
          <w:rStyle w:val="Referenciasutil"/>
          <w:color w:val="auto"/>
          <w:u w:val="none"/>
          <w:lang w:val="en-US"/>
        </w:rPr>
        <w:t>Foubister</w:t>
      </w:r>
      <w:proofErr w:type="spellEnd"/>
      <w:r w:rsidRPr="00F200D6">
        <w:rPr>
          <w:rStyle w:val="Referenciasutil"/>
          <w:color w:val="auto"/>
          <w:u w:val="none"/>
          <w:lang w:val="en-US"/>
        </w:rPr>
        <w:t xml:space="preserve"> T, </w:t>
      </w:r>
      <w:proofErr w:type="spellStart"/>
      <w:r w:rsidRPr="00F200D6">
        <w:rPr>
          <w:rStyle w:val="Referenciasutil"/>
          <w:color w:val="auto"/>
          <w:u w:val="none"/>
          <w:lang w:val="en-US"/>
        </w:rPr>
        <w:t>Mossialos</w:t>
      </w:r>
      <w:proofErr w:type="spellEnd"/>
      <w:r w:rsidRPr="00F200D6">
        <w:rPr>
          <w:rStyle w:val="Referenciasutil"/>
          <w:color w:val="auto"/>
          <w:u w:val="none"/>
          <w:lang w:val="en-US"/>
        </w:rPr>
        <w:t xml:space="preserve"> E. Can user charges make health care more efficient</w:t>
      </w:r>
      <w:r w:rsidR="00F200D6">
        <w:rPr>
          <w:rStyle w:val="Referenciasutil"/>
          <w:color w:val="auto"/>
          <w:u w:val="none"/>
          <w:lang w:val="en-US"/>
        </w:rPr>
        <w:t xml:space="preserve">? </w:t>
      </w:r>
      <w:r w:rsidRPr="00F200D6">
        <w:rPr>
          <w:rStyle w:val="Referenciasutil"/>
          <w:color w:val="auto"/>
          <w:u w:val="none"/>
          <w:lang w:val="en-US"/>
        </w:rPr>
        <w:t>BMJ 2010</w:t>
      </w:r>
      <w:proofErr w:type="gramStart"/>
      <w:r w:rsidRPr="00F200D6">
        <w:rPr>
          <w:rStyle w:val="Referenciasutil"/>
          <w:color w:val="auto"/>
          <w:u w:val="none"/>
          <w:lang w:val="en-US"/>
        </w:rPr>
        <w:t>;341:c3759</w:t>
      </w:r>
      <w:proofErr w:type="gramEnd"/>
      <w:r w:rsidRPr="00F200D6">
        <w:rPr>
          <w:rStyle w:val="Referenciasutil"/>
          <w:color w:val="auto"/>
          <w:u w:val="none"/>
          <w:lang w:val="en-US"/>
        </w:rPr>
        <w:t>.</w:t>
      </w:r>
    </w:p>
    <w:p w:rsidR="00F200D6" w:rsidRPr="00F200D6" w:rsidRDefault="00F200D6" w:rsidP="00F200D6">
      <w:pPr>
        <w:pStyle w:val="Sinespaciado"/>
        <w:jc w:val="both"/>
        <w:rPr>
          <w:rStyle w:val="Referenciasutil"/>
          <w:color w:val="auto"/>
          <w:u w:val="none"/>
          <w:lang w:val="en-US"/>
        </w:rPr>
      </w:pPr>
    </w:p>
    <w:p w:rsidR="002F13F7" w:rsidRPr="00211D07" w:rsidRDefault="002F13F7" w:rsidP="00211D07">
      <w:pPr>
        <w:pStyle w:val="Sinespaciado"/>
        <w:jc w:val="both"/>
        <w:rPr>
          <w:rStyle w:val="Referenciasutil"/>
          <w:color w:val="auto"/>
          <w:u w:val="none"/>
          <w:lang w:val="en-US"/>
        </w:rPr>
      </w:pPr>
      <w:r w:rsidRPr="00211D07">
        <w:rPr>
          <w:rStyle w:val="Referenciasutil"/>
          <w:color w:val="auto"/>
          <w:u w:val="none"/>
          <w:lang w:val="en-US"/>
        </w:rPr>
        <w:t>31</w:t>
      </w:r>
      <w:r w:rsidR="00211D07" w:rsidRPr="00211D07">
        <w:rPr>
          <w:rStyle w:val="Referenciasutil"/>
          <w:color w:val="auto"/>
          <w:u w:val="none"/>
          <w:lang w:val="en-US"/>
        </w:rPr>
        <w:t>.</w:t>
      </w:r>
      <w:r w:rsidRPr="00211D07">
        <w:rPr>
          <w:rStyle w:val="Referenciasutil"/>
          <w:color w:val="auto"/>
          <w:u w:val="none"/>
          <w:lang w:val="en-US"/>
        </w:rPr>
        <w:t xml:space="preserve">Trivedi AN, </w:t>
      </w:r>
      <w:proofErr w:type="spellStart"/>
      <w:r w:rsidRPr="00211D07">
        <w:rPr>
          <w:rStyle w:val="Referenciasutil"/>
          <w:color w:val="auto"/>
          <w:u w:val="none"/>
          <w:lang w:val="en-US"/>
        </w:rPr>
        <w:t>Moloo</w:t>
      </w:r>
      <w:proofErr w:type="spellEnd"/>
      <w:r w:rsidRPr="00211D07">
        <w:rPr>
          <w:rStyle w:val="Referenciasutil"/>
          <w:color w:val="auto"/>
          <w:u w:val="none"/>
          <w:lang w:val="en-US"/>
        </w:rPr>
        <w:t xml:space="preserve"> H, </w:t>
      </w:r>
      <w:proofErr w:type="spellStart"/>
      <w:r w:rsidRPr="00211D07">
        <w:rPr>
          <w:rStyle w:val="Referenciasutil"/>
          <w:color w:val="auto"/>
          <w:u w:val="none"/>
          <w:lang w:val="en-US"/>
        </w:rPr>
        <w:t>Mor</w:t>
      </w:r>
      <w:proofErr w:type="spellEnd"/>
      <w:r w:rsidRPr="00211D07">
        <w:rPr>
          <w:rStyle w:val="Referenciasutil"/>
          <w:color w:val="auto"/>
          <w:u w:val="none"/>
          <w:lang w:val="en-US"/>
        </w:rPr>
        <w:t xml:space="preserve"> V. Increased ambulatory care </w:t>
      </w:r>
      <w:r w:rsidR="00211D07">
        <w:rPr>
          <w:rStyle w:val="Referenciasutil"/>
          <w:color w:val="auto"/>
          <w:u w:val="none"/>
          <w:lang w:val="en-US"/>
        </w:rPr>
        <w:t xml:space="preserve">copayments and hospitalizations </w:t>
      </w:r>
      <w:r w:rsidRPr="00211D07">
        <w:rPr>
          <w:rStyle w:val="Referenciasutil"/>
          <w:color w:val="auto"/>
          <w:u w:val="none"/>
          <w:lang w:val="en-US"/>
        </w:rPr>
        <w:t xml:space="preserve">among the elderly. </w:t>
      </w:r>
      <w:r w:rsidRPr="00020E3B">
        <w:rPr>
          <w:rStyle w:val="Referenciasutil"/>
          <w:color w:val="auto"/>
          <w:u w:val="none"/>
          <w:lang w:val="en-US"/>
        </w:rPr>
        <w:t xml:space="preserve">N </w:t>
      </w:r>
      <w:proofErr w:type="spellStart"/>
      <w:r w:rsidRPr="00020E3B">
        <w:rPr>
          <w:rStyle w:val="Referenciasutil"/>
          <w:color w:val="auto"/>
          <w:u w:val="none"/>
          <w:lang w:val="en-US"/>
        </w:rPr>
        <w:t>Engl</w:t>
      </w:r>
      <w:proofErr w:type="spellEnd"/>
      <w:r w:rsidRPr="00020E3B">
        <w:rPr>
          <w:rStyle w:val="Referenciasutil"/>
          <w:color w:val="auto"/>
          <w:u w:val="none"/>
          <w:lang w:val="en-US"/>
        </w:rPr>
        <w:t xml:space="preserve"> J Med 2010</w:t>
      </w:r>
      <w:proofErr w:type="gramStart"/>
      <w:r w:rsidRPr="00020E3B">
        <w:rPr>
          <w:rStyle w:val="Referenciasutil"/>
          <w:color w:val="auto"/>
          <w:u w:val="none"/>
          <w:lang w:val="en-US"/>
        </w:rPr>
        <w:t>;362:320</w:t>
      </w:r>
      <w:proofErr w:type="gramEnd"/>
      <w:r w:rsidRPr="00020E3B">
        <w:rPr>
          <w:rStyle w:val="Referenciasutil"/>
          <w:color w:val="auto"/>
          <w:u w:val="none"/>
          <w:lang w:val="en-US"/>
        </w:rPr>
        <w:t>-8.</w:t>
      </w:r>
    </w:p>
    <w:p w:rsidR="002F13F7" w:rsidRPr="00D60F3D" w:rsidRDefault="002F13F7" w:rsidP="00211D07">
      <w:pPr>
        <w:pStyle w:val="Sinespaciado"/>
        <w:jc w:val="both"/>
        <w:rPr>
          <w:rStyle w:val="Referenciasutil"/>
          <w:color w:val="auto"/>
          <w:u w:val="none"/>
          <w:lang w:val="en-US"/>
        </w:rPr>
      </w:pPr>
      <w:r w:rsidRPr="00211D07">
        <w:rPr>
          <w:rStyle w:val="Referenciasutil"/>
          <w:color w:val="auto"/>
          <w:u w:val="none"/>
          <w:lang w:val="en-US"/>
        </w:rPr>
        <w:t>32</w:t>
      </w:r>
      <w:r w:rsidR="00211D07" w:rsidRPr="00211D07">
        <w:rPr>
          <w:rStyle w:val="Referenciasutil"/>
          <w:color w:val="auto"/>
          <w:u w:val="none"/>
          <w:lang w:val="en-US"/>
        </w:rPr>
        <w:t>.</w:t>
      </w:r>
      <w:r w:rsidRPr="00211D07">
        <w:rPr>
          <w:rStyle w:val="Referenciasutil"/>
          <w:color w:val="auto"/>
          <w:u w:val="none"/>
          <w:lang w:val="en-US"/>
        </w:rPr>
        <w:t xml:space="preserve"> Newhouse J, Insurance Experiment Group. </w:t>
      </w:r>
      <w:r w:rsidRPr="00020E3B">
        <w:rPr>
          <w:rStyle w:val="Referenciasutil"/>
          <w:color w:val="auto"/>
          <w:u w:val="none"/>
          <w:lang w:val="en-US"/>
        </w:rPr>
        <w:t>Free for al</w:t>
      </w:r>
      <w:r w:rsidR="00211D07" w:rsidRPr="00020E3B">
        <w:rPr>
          <w:rStyle w:val="Referenciasutil"/>
          <w:color w:val="auto"/>
          <w:u w:val="none"/>
          <w:lang w:val="en-US"/>
        </w:rPr>
        <w:t xml:space="preserve">l? </w:t>
      </w:r>
      <w:proofErr w:type="gramStart"/>
      <w:r w:rsidR="00211D07" w:rsidRPr="00211D07">
        <w:rPr>
          <w:rStyle w:val="Referenciasutil"/>
          <w:color w:val="auto"/>
          <w:u w:val="none"/>
          <w:lang w:val="en-US"/>
        </w:rPr>
        <w:t xml:space="preserve">Lessons from the RAND health </w:t>
      </w:r>
      <w:r w:rsidRPr="00211D07">
        <w:rPr>
          <w:rStyle w:val="Referenciasutil"/>
          <w:color w:val="auto"/>
          <w:u w:val="none"/>
          <w:lang w:val="en-US"/>
        </w:rPr>
        <w:t>insurance experiment.</w:t>
      </w:r>
      <w:r w:rsidRPr="00D60F3D">
        <w:rPr>
          <w:rStyle w:val="Referenciasutil"/>
          <w:color w:val="auto"/>
          <w:u w:val="none"/>
          <w:lang w:val="en-US"/>
        </w:rPr>
        <w:t>Harvard UniversityPress, 1993.</w:t>
      </w:r>
      <w:proofErr w:type="gramEnd"/>
    </w:p>
    <w:p w:rsidR="002F13F7" w:rsidRPr="00211D07" w:rsidRDefault="002F13F7" w:rsidP="00211D07">
      <w:pPr>
        <w:pStyle w:val="Sinespaciado"/>
        <w:jc w:val="both"/>
        <w:rPr>
          <w:rStyle w:val="Referenciasutil"/>
          <w:color w:val="auto"/>
          <w:u w:val="none"/>
          <w:lang w:val="en-US"/>
        </w:rPr>
      </w:pPr>
      <w:r w:rsidRPr="00211D07">
        <w:rPr>
          <w:rStyle w:val="Referenciasutil"/>
          <w:color w:val="auto"/>
          <w:u w:val="none"/>
          <w:lang w:val="en-US"/>
        </w:rPr>
        <w:t>33</w:t>
      </w:r>
      <w:proofErr w:type="gramStart"/>
      <w:r w:rsidR="00211D07" w:rsidRPr="00211D07">
        <w:rPr>
          <w:rStyle w:val="Referenciasutil"/>
          <w:color w:val="auto"/>
          <w:u w:val="none"/>
          <w:lang w:val="en-US"/>
        </w:rPr>
        <w:t>.</w:t>
      </w:r>
      <w:r w:rsidRPr="00211D07">
        <w:rPr>
          <w:rStyle w:val="Referenciasutil"/>
          <w:color w:val="auto"/>
          <w:u w:val="none"/>
          <w:lang w:val="en-US"/>
        </w:rPr>
        <w:t>Gemmill</w:t>
      </w:r>
      <w:proofErr w:type="gramEnd"/>
      <w:r w:rsidRPr="00211D07">
        <w:rPr>
          <w:rStyle w:val="Referenciasutil"/>
          <w:color w:val="auto"/>
          <w:u w:val="none"/>
          <w:lang w:val="en-US"/>
        </w:rPr>
        <w:t xml:space="preserve"> MC, Thomson S, </w:t>
      </w:r>
      <w:proofErr w:type="spellStart"/>
      <w:r w:rsidRPr="00211D07">
        <w:rPr>
          <w:rStyle w:val="Referenciasutil"/>
          <w:color w:val="auto"/>
          <w:u w:val="none"/>
          <w:lang w:val="en-US"/>
        </w:rPr>
        <w:t>Mossialos</w:t>
      </w:r>
      <w:proofErr w:type="spellEnd"/>
      <w:r w:rsidRPr="00211D07">
        <w:rPr>
          <w:rStyle w:val="Referenciasutil"/>
          <w:color w:val="auto"/>
          <w:u w:val="none"/>
          <w:lang w:val="en-US"/>
        </w:rPr>
        <w:t xml:space="preserve"> E. What impact do</w:t>
      </w:r>
      <w:r w:rsidR="00211D07">
        <w:rPr>
          <w:rStyle w:val="Referenciasutil"/>
          <w:color w:val="auto"/>
          <w:u w:val="none"/>
          <w:lang w:val="en-US"/>
        </w:rPr>
        <w:t xml:space="preserve"> prescription drug charges have </w:t>
      </w:r>
      <w:r w:rsidRPr="00211D07">
        <w:rPr>
          <w:rStyle w:val="Referenciasutil"/>
          <w:color w:val="auto"/>
          <w:u w:val="none"/>
          <w:lang w:val="en-US"/>
        </w:rPr>
        <w:t xml:space="preserve">on efficiency and equity? </w:t>
      </w:r>
      <w:r w:rsidRPr="00020E3B">
        <w:rPr>
          <w:rStyle w:val="Referenciasutil"/>
          <w:color w:val="auto"/>
          <w:u w:val="none"/>
          <w:lang w:val="en-US"/>
        </w:rPr>
        <w:t xml:space="preserve">Evidence from high-income </w:t>
      </w:r>
      <w:proofErr w:type="spellStart"/>
      <w:r w:rsidRPr="00020E3B">
        <w:rPr>
          <w:rStyle w:val="Referenciasutil"/>
          <w:color w:val="auto"/>
          <w:u w:val="none"/>
          <w:lang w:val="en-US"/>
        </w:rPr>
        <w:t>countries.</w:t>
      </w:r>
      <w:r w:rsidRPr="00211D07">
        <w:rPr>
          <w:rStyle w:val="Referenciasutil"/>
          <w:color w:val="auto"/>
          <w:u w:val="none"/>
          <w:lang w:val="en-US"/>
        </w:rPr>
        <w:t>Int</w:t>
      </w:r>
      <w:proofErr w:type="spellEnd"/>
      <w:r w:rsidRPr="00211D07">
        <w:rPr>
          <w:rStyle w:val="Referenciasutil"/>
          <w:color w:val="auto"/>
          <w:u w:val="none"/>
          <w:lang w:val="en-US"/>
        </w:rPr>
        <w:t xml:space="preserve"> J Equity Health2008</w:t>
      </w:r>
      <w:proofErr w:type="gramStart"/>
      <w:r w:rsidRPr="00211D07">
        <w:rPr>
          <w:rStyle w:val="Referenciasutil"/>
          <w:color w:val="auto"/>
          <w:u w:val="none"/>
          <w:lang w:val="en-US"/>
        </w:rPr>
        <w:t>;7:12</w:t>
      </w:r>
      <w:proofErr w:type="gramEnd"/>
      <w:r w:rsidRPr="00211D07">
        <w:rPr>
          <w:rStyle w:val="Referenciasutil"/>
          <w:color w:val="auto"/>
          <w:u w:val="none"/>
          <w:lang w:val="en-US"/>
        </w:rPr>
        <w:t>.</w:t>
      </w:r>
    </w:p>
    <w:p w:rsidR="002F13F7" w:rsidRPr="00211D07" w:rsidRDefault="002F13F7" w:rsidP="00211D07">
      <w:pPr>
        <w:pStyle w:val="Sinespaciado"/>
        <w:jc w:val="both"/>
        <w:rPr>
          <w:rStyle w:val="Referenciasutil"/>
          <w:color w:val="auto"/>
          <w:u w:val="none"/>
          <w:lang w:val="en-US"/>
        </w:rPr>
      </w:pPr>
      <w:r w:rsidRPr="00211D07">
        <w:rPr>
          <w:rStyle w:val="Referenciasutil"/>
          <w:color w:val="auto"/>
          <w:u w:val="none"/>
          <w:lang w:val="en-US"/>
        </w:rPr>
        <w:t>34</w:t>
      </w:r>
      <w:r w:rsidR="00211D07" w:rsidRPr="00211D07">
        <w:rPr>
          <w:rStyle w:val="Referenciasutil"/>
          <w:color w:val="auto"/>
          <w:u w:val="none"/>
          <w:lang w:val="en-US"/>
        </w:rPr>
        <w:t>.</w:t>
      </w:r>
      <w:r w:rsidRPr="00211D07">
        <w:rPr>
          <w:rStyle w:val="Referenciasutil"/>
          <w:color w:val="auto"/>
          <w:u w:val="none"/>
          <w:lang w:val="en-US"/>
        </w:rPr>
        <w:t xml:space="preserve">Basu S, Andrews J, Kishore S, Panjabi R, </w:t>
      </w:r>
      <w:proofErr w:type="spellStart"/>
      <w:r w:rsidRPr="00211D07">
        <w:rPr>
          <w:rStyle w:val="Referenciasutil"/>
          <w:color w:val="auto"/>
          <w:u w:val="none"/>
          <w:lang w:val="en-US"/>
        </w:rPr>
        <w:t>Stuckler</w:t>
      </w:r>
      <w:proofErr w:type="spellEnd"/>
      <w:r w:rsidRPr="00211D07">
        <w:rPr>
          <w:rStyle w:val="Referenciasutil"/>
          <w:color w:val="auto"/>
          <w:u w:val="none"/>
          <w:lang w:val="en-US"/>
        </w:rPr>
        <w:t xml:space="preserve"> D. Com</w:t>
      </w:r>
      <w:r w:rsidR="00211D07">
        <w:rPr>
          <w:rStyle w:val="Referenciasutil"/>
          <w:color w:val="auto"/>
          <w:u w:val="none"/>
          <w:lang w:val="en-US"/>
        </w:rPr>
        <w:t xml:space="preserve">parative performance of private </w:t>
      </w:r>
      <w:r w:rsidRPr="00211D07">
        <w:rPr>
          <w:rStyle w:val="Referenciasutil"/>
          <w:color w:val="auto"/>
          <w:u w:val="none"/>
          <w:lang w:val="en-US"/>
        </w:rPr>
        <w:t xml:space="preserve">and public healthcare systems in low- and middle-income </w:t>
      </w:r>
      <w:r w:rsidR="00211D07">
        <w:rPr>
          <w:rStyle w:val="Referenciasutil"/>
          <w:color w:val="auto"/>
          <w:u w:val="none"/>
          <w:lang w:val="en-US"/>
        </w:rPr>
        <w:t xml:space="preserve">countries: a systematic review. </w:t>
      </w:r>
      <w:proofErr w:type="spellStart"/>
      <w:r w:rsidRPr="00211D07">
        <w:rPr>
          <w:rStyle w:val="Referenciasutil"/>
          <w:color w:val="auto"/>
          <w:u w:val="none"/>
          <w:lang w:val="en-US"/>
        </w:rPr>
        <w:t>PLoS</w:t>
      </w:r>
      <w:proofErr w:type="spellEnd"/>
      <w:r w:rsidRPr="00211D07">
        <w:rPr>
          <w:rStyle w:val="Referenciasutil"/>
          <w:color w:val="auto"/>
          <w:u w:val="none"/>
          <w:lang w:val="en-US"/>
        </w:rPr>
        <w:t xml:space="preserve"> Med 2012</w:t>
      </w:r>
      <w:proofErr w:type="gramStart"/>
      <w:r w:rsidRPr="00211D07">
        <w:rPr>
          <w:rStyle w:val="Referenciasutil"/>
          <w:color w:val="auto"/>
          <w:u w:val="none"/>
          <w:lang w:val="en-US"/>
        </w:rPr>
        <w:t>;9:e1001244</w:t>
      </w:r>
      <w:proofErr w:type="gramEnd"/>
      <w:r w:rsidRPr="00211D07">
        <w:rPr>
          <w:rStyle w:val="Referenciasutil"/>
          <w:color w:val="auto"/>
          <w:u w:val="none"/>
          <w:lang w:val="en-US"/>
        </w:rPr>
        <w:t>.</w:t>
      </w:r>
    </w:p>
    <w:p w:rsidR="002F13F7" w:rsidRPr="00211D07" w:rsidRDefault="002F13F7" w:rsidP="00211D07">
      <w:pPr>
        <w:pStyle w:val="Sinespaciado"/>
        <w:jc w:val="both"/>
        <w:rPr>
          <w:rStyle w:val="Referenciasutil"/>
          <w:color w:val="auto"/>
          <w:u w:val="none"/>
          <w:lang w:val="en-US"/>
        </w:rPr>
      </w:pPr>
      <w:r w:rsidRPr="00211D07">
        <w:rPr>
          <w:rStyle w:val="Referenciasutil"/>
          <w:color w:val="auto"/>
          <w:u w:val="none"/>
          <w:lang w:val="en-US"/>
        </w:rPr>
        <w:t>35</w:t>
      </w:r>
      <w:r w:rsidR="00211D07">
        <w:rPr>
          <w:rStyle w:val="Referenciasutil"/>
          <w:color w:val="auto"/>
          <w:u w:val="none"/>
          <w:lang w:val="en-US"/>
        </w:rPr>
        <w:t>.</w:t>
      </w:r>
      <w:r w:rsidRPr="00211D07">
        <w:rPr>
          <w:rStyle w:val="Referenciasutil"/>
          <w:color w:val="auto"/>
          <w:u w:val="none"/>
          <w:lang w:val="en-US"/>
        </w:rPr>
        <w:t xml:space="preserve"> Montagu DD, </w:t>
      </w:r>
      <w:proofErr w:type="spellStart"/>
      <w:r w:rsidRPr="00211D07">
        <w:rPr>
          <w:rStyle w:val="Referenciasutil"/>
          <w:color w:val="auto"/>
          <w:u w:val="none"/>
          <w:lang w:val="en-US"/>
        </w:rPr>
        <w:t>Anglemyer</w:t>
      </w:r>
      <w:proofErr w:type="spellEnd"/>
      <w:r w:rsidRPr="00211D07">
        <w:rPr>
          <w:rStyle w:val="Referenciasutil"/>
          <w:color w:val="auto"/>
          <w:u w:val="none"/>
          <w:lang w:val="en-US"/>
        </w:rPr>
        <w:t xml:space="preserve"> A, </w:t>
      </w:r>
      <w:proofErr w:type="spellStart"/>
      <w:r w:rsidRPr="00211D07">
        <w:rPr>
          <w:rStyle w:val="Referenciasutil"/>
          <w:color w:val="auto"/>
          <w:u w:val="none"/>
          <w:lang w:val="en-US"/>
        </w:rPr>
        <w:t>Tiwari</w:t>
      </w:r>
      <w:proofErr w:type="spellEnd"/>
      <w:r w:rsidRPr="00211D07">
        <w:rPr>
          <w:rStyle w:val="Referenciasutil"/>
          <w:color w:val="auto"/>
          <w:u w:val="none"/>
          <w:lang w:val="en-US"/>
        </w:rPr>
        <w:t xml:space="preserve"> M, </w:t>
      </w:r>
      <w:proofErr w:type="spellStart"/>
      <w:r w:rsidRPr="00211D07">
        <w:rPr>
          <w:rStyle w:val="Referenciasutil"/>
          <w:color w:val="auto"/>
          <w:u w:val="none"/>
          <w:lang w:val="en-US"/>
        </w:rPr>
        <w:t>Drasser</w:t>
      </w:r>
      <w:proofErr w:type="spellEnd"/>
      <w:r w:rsidRPr="00211D07">
        <w:rPr>
          <w:rStyle w:val="Referenciasutil"/>
          <w:color w:val="auto"/>
          <w:u w:val="none"/>
          <w:lang w:val="en-US"/>
        </w:rPr>
        <w:t xml:space="preserve"> K, Rutherford GW, Horvath T, et al. Pri</w:t>
      </w:r>
      <w:r w:rsidR="00211D07">
        <w:rPr>
          <w:rStyle w:val="Referenciasutil"/>
          <w:color w:val="auto"/>
          <w:u w:val="none"/>
          <w:lang w:val="en-US"/>
        </w:rPr>
        <w:t xml:space="preserve">vate </w:t>
      </w:r>
      <w:r w:rsidRPr="00211D07">
        <w:rPr>
          <w:rStyle w:val="Referenciasutil"/>
          <w:color w:val="auto"/>
          <w:u w:val="none"/>
          <w:lang w:val="en-US"/>
        </w:rPr>
        <w:t>versus public strategies for health service provision f</w:t>
      </w:r>
      <w:r w:rsidR="00211D07">
        <w:rPr>
          <w:rStyle w:val="Referenciasutil"/>
          <w:color w:val="auto"/>
          <w:u w:val="none"/>
          <w:lang w:val="en-US"/>
        </w:rPr>
        <w:t xml:space="preserve">or improving health outcomes in </w:t>
      </w:r>
      <w:r w:rsidRPr="00211D07">
        <w:rPr>
          <w:rStyle w:val="Referenciasutil"/>
          <w:color w:val="auto"/>
          <w:u w:val="none"/>
          <w:lang w:val="en-US"/>
        </w:rPr>
        <w:t xml:space="preserve">resource-limited settings. </w:t>
      </w:r>
      <w:proofErr w:type="gramStart"/>
      <w:r w:rsidRPr="00211D07">
        <w:rPr>
          <w:rStyle w:val="Referenciasutil"/>
          <w:color w:val="auto"/>
          <w:u w:val="none"/>
          <w:lang w:val="en-US"/>
        </w:rPr>
        <w:t>Globa</w:t>
      </w:r>
      <w:r w:rsidRPr="00020E3B">
        <w:rPr>
          <w:rStyle w:val="Referenciasutil"/>
          <w:color w:val="auto"/>
          <w:u w:val="none"/>
          <w:lang w:val="en-US"/>
        </w:rPr>
        <w:t>l Health Sciences, University of California, 2011.</w:t>
      </w:r>
      <w:proofErr w:type="gramEnd"/>
    </w:p>
    <w:p w:rsidR="002F13F7" w:rsidRPr="00211D07" w:rsidRDefault="002F13F7" w:rsidP="00211D07">
      <w:pPr>
        <w:pStyle w:val="Sinespaciado"/>
        <w:jc w:val="both"/>
        <w:rPr>
          <w:rStyle w:val="Referenciasutil"/>
          <w:color w:val="auto"/>
          <w:u w:val="none"/>
          <w:lang w:val="en-US"/>
        </w:rPr>
      </w:pPr>
      <w:r w:rsidRPr="00211D07">
        <w:rPr>
          <w:rStyle w:val="Referenciasutil"/>
          <w:color w:val="auto"/>
          <w:u w:val="none"/>
          <w:lang w:val="en-US"/>
        </w:rPr>
        <w:t>36</w:t>
      </w:r>
      <w:r w:rsidR="00211D07" w:rsidRPr="00211D07">
        <w:rPr>
          <w:rStyle w:val="Referenciasutil"/>
          <w:color w:val="auto"/>
          <w:u w:val="none"/>
          <w:lang w:val="en-US"/>
        </w:rPr>
        <w:t>.</w:t>
      </w:r>
      <w:r w:rsidRPr="00211D07">
        <w:rPr>
          <w:rStyle w:val="Referenciasutil"/>
          <w:color w:val="auto"/>
          <w:u w:val="none"/>
          <w:lang w:val="en-US"/>
        </w:rPr>
        <w:t xml:space="preserve"> Eggleston K, </w:t>
      </w:r>
      <w:proofErr w:type="spellStart"/>
      <w:r w:rsidRPr="00211D07">
        <w:rPr>
          <w:rStyle w:val="Referenciasutil"/>
          <w:color w:val="auto"/>
          <w:u w:val="none"/>
          <w:lang w:val="en-US"/>
        </w:rPr>
        <w:t>Shen</w:t>
      </w:r>
      <w:proofErr w:type="spellEnd"/>
      <w:r w:rsidRPr="00211D07">
        <w:rPr>
          <w:rStyle w:val="Referenciasutil"/>
          <w:color w:val="auto"/>
          <w:u w:val="none"/>
          <w:lang w:val="en-US"/>
        </w:rPr>
        <w:t xml:space="preserve"> YC, Lau J, </w:t>
      </w:r>
      <w:proofErr w:type="spellStart"/>
      <w:r w:rsidRPr="00211D07">
        <w:rPr>
          <w:rStyle w:val="Referenciasutil"/>
          <w:color w:val="auto"/>
          <w:u w:val="none"/>
          <w:lang w:val="en-US"/>
        </w:rPr>
        <w:t>Schmid</w:t>
      </w:r>
      <w:proofErr w:type="spellEnd"/>
      <w:r w:rsidRPr="00211D07">
        <w:rPr>
          <w:rStyle w:val="Referenciasutil"/>
          <w:color w:val="auto"/>
          <w:u w:val="none"/>
          <w:lang w:val="en-US"/>
        </w:rPr>
        <w:t xml:space="preserve"> CH, Chan J. Hospital ownership and quality</w:t>
      </w:r>
      <w:r w:rsidR="00211D07">
        <w:rPr>
          <w:rStyle w:val="Referenciasutil"/>
          <w:color w:val="auto"/>
          <w:u w:val="none"/>
          <w:lang w:val="en-US"/>
        </w:rPr>
        <w:t xml:space="preserve"> of care: what </w:t>
      </w:r>
      <w:r w:rsidRPr="00211D07">
        <w:rPr>
          <w:rStyle w:val="Referenciasutil"/>
          <w:color w:val="auto"/>
          <w:u w:val="none"/>
          <w:lang w:val="en-US"/>
        </w:rPr>
        <w:t xml:space="preserve">explains the different results in the literature? </w:t>
      </w:r>
      <w:r w:rsidRPr="00020E3B">
        <w:rPr>
          <w:rStyle w:val="Referenciasutil"/>
          <w:color w:val="auto"/>
          <w:u w:val="none"/>
          <w:lang w:val="en-US"/>
        </w:rPr>
        <w:t>Health Econ 2008</w:t>
      </w:r>
      <w:proofErr w:type="gramStart"/>
      <w:r w:rsidRPr="00020E3B">
        <w:rPr>
          <w:rStyle w:val="Referenciasutil"/>
          <w:color w:val="auto"/>
          <w:u w:val="none"/>
          <w:lang w:val="en-US"/>
        </w:rPr>
        <w:t>;17:1345</w:t>
      </w:r>
      <w:proofErr w:type="gramEnd"/>
      <w:r w:rsidRPr="00020E3B">
        <w:rPr>
          <w:rStyle w:val="Referenciasutil"/>
          <w:color w:val="auto"/>
          <w:u w:val="none"/>
          <w:lang w:val="en-US"/>
        </w:rPr>
        <w:t>-62.</w:t>
      </w:r>
    </w:p>
    <w:p w:rsidR="002F13F7" w:rsidRPr="00211D07" w:rsidRDefault="002F13F7" w:rsidP="00211D07">
      <w:pPr>
        <w:pStyle w:val="Sinespaciado"/>
        <w:jc w:val="both"/>
        <w:rPr>
          <w:rStyle w:val="Referenciasutil"/>
          <w:color w:val="auto"/>
          <w:u w:val="none"/>
          <w:lang w:val="en-US"/>
        </w:rPr>
      </w:pPr>
      <w:r w:rsidRPr="00211D07">
        <w:rPr>
          <w:rStyle w:val="Referenciasutil"/>
          <w:color w:val="auto"/>
          <w:u w:val="none"/>
          <w:lang w:val="en-US"/>
        </w:rPr>
        <w:t>37</w:t>
      </w:r>
      <w:r w:rsidR="00211D07" w:rsidRPr="00211D07">
        <w:rPr>
          <w:rStyle w:val="Referenciasutil"/>
          <w:color w:val="auto"/>
          <w:u w:val="none"/>
          <w:lang w:val="en-US"/>
        </w:rPr>
        <w:t>.</w:t>
      </w:r>
      <w:r w:rsidRPr="00211D07">
        <w:rPr>
          <w:rStyle w:val="Referenciasutil"/>
          <w:color w:val="auto"/>
          <w:u w:val="none"/>
          <w:lang w:val="en-US"/>
        </w:rPr>
        <w:t xml:space="preserve">Tiemann O, </w:t>
      </w:r>
      <w:proofErr w:type="spellStart"/>
      <w:r w:rsidRPr="00211D07">
        <w:rPr>
          <w:rStyle w:val="Referenciasutil"/>
          <w:color w:val="auto"/>
          <w:u w:val="none"/>
          <w:lang w:val="en-US"/>
        </w:rPr>
        <w:t>Schreyögg</w:t>
      </w:r>
      <w:proofErr w:type="spellEnd"/>
      <w:r w:rsidRPr="00211D07">
        <w:rPr>
          <w:rStyle w:val="Referenciasutil"/>
          <w:color w:val="auto"/>
          <w:u w:val="none"/>
          <w:lang w:val="en-US"/>
        </w:rPr>
        <w:t xml:space="preserve"> J, </w:t>
      </w:r>
      <w:proofErr w:type="spellStart"/>
      <w:r w:rsidRPr="00211D07">
        <w:rPr>
          <w:rStyle w:val="Referenciasutil"/>
          <w:color w:val="auto"/>
          <w:u w:val="none"/>
          <w:lang w:val="en-US"/>
        </w:rPr>
        <w:t>Busse</w:t>
      </w:r>
      <w:proofErr w:type="spellEnd"/>
      <w:r w:rsidRPr="00211D07">
        <w:rPr>
          <w:rStyle w:val="Referenciasutil"/>
          <w:color w:val="auto"/>
          <w:u w:val="none"/>
          <w:lang w:val="en-US"/>
        </w:rPr>
        <w:t xml:space="preserve"> R, Hospital ownership and </w:t>
      </w:r>
      <w:r w:rsidR="00211D07">
        <w:rPr>
          <w:rStyle w:val="Referenciasutil"/>
          <w:color w:val="auto"/>
          <w:u w:val="none"/>
          <w:lang w:val="en-US"/>
        </w:rPr>
        <w:t xml:space="preserve">efficiency: a review of studies </w:t>
      </w:r>
      <w:r w:rsidRPr="00211D07">
        <w:rPr>
          <w:rStyle w:val="Referenciasutil"/>
          <w:color w:val="auto"/>
          <w:u w:val="none"/>
          <w:lang w:val="en-US"/>
        </w:rPr>
        <w:t xml:space="preserve">with particular focus on Germany. </w:t>
      </w:r>
      <w:r w:rsidRPr="00020E3B">
        <w:rPr>
          <w:rStyle w:val="Referenciasutil"/>
          <w:color w:val="auto"/>
          <w:u w:val="none"/>
          <w:lang w:val="en-US"/>
        </w:rPr>
        <w:t>Health Policy 2012</w:t>
      </w:r>
      <w:proofErr w:type="gramStart"/>
      <w:r w:rsidRPr="00020E3B">
        <w:rPr>
          <w:rStyle w:val="Referenciasutil"/>
          <w:color w:val="auto"/>
          <w:u w:val="none"/>
          <w:lang w:val="en-US"/>
        </w:rPr>
        <w:t>;104:163</w:t>
      </w:r>
      <w:proofErr w:type="gramEnd"/>
      <w:r w:rsidRPr="00020E3B">
        <w:rPr>
          <w:rStyle w:val="Referenciasutil"/>
          <w:color w:val="auto"/>
          <w:u w:val="none"/>
          <w:lang w:val="en-US"/>
        </w:rPr>
        <w:t>-71.</w:t>
      </w:r>
    </w:p>
    <w:p w:rsidR="002F13F7" w:rsidRPr="00211D07" w:rsidRDefault="002F13F7" w:rsidP="00211D07">
      <w:pPr>
        <w:pStyle w:val="Sinespaciado"/>
        <w:jc w:val="both"/>
        <w:rPr>
          <w:rStyle w:val="Referenciasutil"/>
          <w:color w:val="auto"/>
          <w:u w:val="none"/>
          <w:lang w:val="en-US"/>
        </w:rPr>
      </w:pPr>
      <w:r w:rsidRPr="00211D07">
        <w:rPr>
          <w:rStyle w:val="Referenciasutil"/>
          <w:color w:val="auto"/>
          <w:u w:val="none"/>
          <w:lang w:val="en-US"/>
        </w:rPr>
        <w:t>38</w:t>
      </w:r>
      <w:r w:rsidR="00211D07" w:rsidRPr="00211D07">
        <w:rPr>
          <w:rStyle w:val="Referenciasutil"/>
          <w:color w:val="auto"/>
          <w:u w:val="none"/>
          <w:lang w:val="en-US"/>
        </w:rPr>
        <w:t>.</w:t>
      </w:r>
      <w:r w:rsidRPr="00211D07">
        <w:rPr>
          <w:rStyle w:val="Referenciasutil"/>
          <w:color w:val="auto"/>
          <w:u w:val="none"/>
          <w:lang w:val="en-US"/>
        </w:rPr>
        <w:t xml:space="preserve">Kondilis E, </w:t>
      </w:r>
      <w:proofErr w:type="spellStart"/>
      <w:r w:rsidRPr="00211D07">
        <w:rPr>
          <w:rStyle w:val="Referenciasutil"/>
          <w:color w:val="auto"/>
          <w:u w:val="none"/>
          <w:lang w:val="en-US"/>
        </w:rPr>
        <w:t>Gavana</w:t>
      </w:r>
      <w:proofErr w:type="spellEnd"/>
      <w:r w:rsidRPr="00211D07">
        <w:rPr>
          <w:rStyle w:val="Referenciasutil"/>
          <w:color w:val="auto"/>
          <w:u w:val="none"/>
          <w:lang w:val="en-US"/>
        </w:rPr>
        <w:t xml:space="preserve"> M, Giannakopoulos S, </w:t>
      </w:r>
      <w:proofErr w:type="spellStart"/>
      <w:r w:rsidRPr="00211D07">
        <w:rPr>
          <w:rStyle w:val="Referenciasutil"/>
          <w:color w:val="auto"/>
          <w:u w:val="none"/>
          <w:lang w:val="en-US"/>
        </w:rPr>
        <w:t>Smyrnakis</w:t>
      </w:r>
      <w:r w:rsidR="00211D07" w:rsidRPr="00211D07">
        <w:rPr>
          <w:rStyle w:val="Referenciasutil"/>
          <w:color w:val="auto"/>
          <w:u w:val="none"/>
          <w:lang w:val="en-US"/>
        </w:rPr>
        <w:t>E</w:t>
      </w:r>
      <w:proofErr w:type="spellEnd"/>
      <w:r w:rsidR="00211D07" w:rsidRPr="00211D07">
        <w:rPr>
          <w:rStyle w:val="Referenciasutil"/>
          <w:color w:val="auto"/>
          <w:u w:val="none"/>
          <w:lang w:val="en-US"/>
        </w:rPr>
        <w:t xml:space="preserve">, </w:t>
      </w:r>
      <w:proofErr w:type="spellStart"/>
      <w:r w:rsidR="00211D07" w:rsidRPr="00211D07">
        <w:rPr>
          <w:rStyle w:val="Referenciasutil"/>
          <w:color w:val="auto"/>
          <w:u w:val="none"/>
          <w:lang w:val="en-US"/>
        </w:rPr>
        <w:t>Dombros</w:t>
      </w:r>
      <w:proofErr w:type="spellEnd"/>
      <w:r w:rsidR="00211D07" w:rsidRPr="00211D07">
        <w:rPr>
          <w:rStyle w:val="Referenciasutil"/>
          <w:color w:val="auto"/>
          <w:u w:val="none"/>
          <w:lang w:val="en-US"/>
        </w:rPr>
        <w:t xml:space="preserve"> N, </w:t>
      </w:r>
      <w:proofErr w:type="spellStart"/>
      <w:r w:rsidR="00211D07" w:rsidRPr="00211D07">
        <w:rPr>
          <w:rStyle w:val="Referenciasutil"/>
          <w:color w:val="auto"/>
          <w:u w:val="none"/>
          <w:lang w:val="en-US"/>
        </w:rPr>
        <w:t>Benos</w:t>
      </w:r>
      <w:proofErr w:type="spellEnd"/>
      <w:r w:rsidR="00211D07" w:rsidRPr="00211D07">
        <w:rPr>
          <w:rStyle w:val="Referenciasutil"/>
          <w:color w:val="auto"/>
          <w:u w:val="none"/>
          <w:lang w:val="en-US"/>
        </w:rPr>
        <w:t xml:space="preserve"> A. Payments </w:t>
      </w:r>
      <w:r w:rsidR="00211D07">
        <w:rPr>
          <w:rStyle w:val="Referenciasutil"/>
          <w:color w:val="auto"/>
          <w:u w:val="none"/>
          <w:lang w:val="en-US"/>
        </w:rPr>
        <w:t xml:space="preserve">and </w:t>
      </w:r>
      <w:r w:rsidRPr="00211D07">
        <w:rPr>
          <w:rStyle w:val="Referenciasutil"/>
          <w:color w:val="auto"/>
          <w:u w:val="none"/>
          <w:lang w:val="en-US"/>
        </w:rPr>
        <w:t xml:space="preserve">quality of care in private for-profit and public hospitals in Greece. </w:t>
      </w:r>
      <w:r w:rsidR="00211D07" w:rsidRPr="00211D07">
        <w:rPr>
          <w:rStyle w:val="Referenciasutil"/>
          <w:color w:val="auto"/>
          <w:u w:val="none"/>
          <w:lang w:val="en-US"/>
        </w:rPr>
        <w:t xml:space="preserve">BMC Health </w:t>
      </w:r>
      <w:proofErr w:type="spellStart"/>
      <w:r w:rsidR="00211D07" w:rsidRPr="00211D07">
        <w:rPr>
          <w:rStyle w:val="Referenciasutil"/>
          <w:color w:val="auto"/>
          <w:u w:val="none"/>
          <w:lang w:val="en-US"/>
        </w:rPr>
        <w:t>Serv</w:t>
      </w:r>
      <w:r w:rsidRPr="00211D07">
        <w:rPr>
          <w:rStyle w:val="Referenciasutil"/>
          <w:color w:val="auto"/>
          <w:u w:val="none"/>
          <w:lang w:val="en-US"/>
        </w:rPr>
        <w:t>Res</w:t>
      </w:r>
      <w:proofErr w:type="spellEnd"/>
      <w:r w:rsidRPr="00211D07">
        <w:rPr>
          <w:rStyle w:val="Referenciasutil"/>
          <w:color w:val="auto"/>
          <w:u w:val="none"/>
          <w:lang w:val="en-US"/>
        </w:rPr>
        <w:t xml:space="preserve"> 2011</w:t>
      </w:r>
      <w:proofErr w:type="gramStart"/>
      <w:r w:rsidRPr="00211D07">
        <w:rPr>
          <w:rStyle w:val="Referenciasutil"/>
          <w:color w:val="auto"/>
          <w:u w:val="none"/>
          <w:lang w:val="en-US"/>
        </w:rPr>
        <w:t>;11:234</w:t>
      </w:r>
      <w:proofErr w:type="gramEnd"/>
      <w:r w:rsidRPr="00211D07">
        <w:rPr>
          <w:rStyle w:val="Referenciasutil"/>
          <w:color w:val="auto"/>
          <w:u w:val="none"/>
          <w:lang w:val="en-US"/>
        </w:rPr>
        <w:t>.</w:t>
      </w:r>
    </w:p>
    <w:p w:rsidR="002F13F7" w:rsidRPr="00211D07" w:rsidRDefault="002F13F7" w:rsidP="00211D07">
      <w:pPr>
        <w:pStyle w:val="Sinespaciado"/>
        <w:jc w:val="both"/>
        <w:rPr>
          <w:rStyle w:val="Referenciasutil"/>
          <w:color w:val="auto"/>
          <w:u w:val="none"/>
          <w:lang w:val="en-US"/>
        </w:rPr>
      </w:pPr>
      <w:r w:rsidRPr="00211D07">
        <w:rPr>
          <w:rStyle w:val="Referenciasutil"/>
          <w:color w:val="auto"/>
          <w:u w:val="none"/>
          <w:lang w:val="en-US"/>
        </w:rPr>
        <w:t>39</w:t>
      </w:r>
      <w:r w:rsidR="00211D07" w:rsidRPr="00211D07">
        <w:rPr>
          <w:rStyle w:val="Referenciasutil"/>
          <w:color w:val="auto"/>
          <w:u w:val="none"/>
          <w:lang w:val="en-US"/>
        </w:rPr>
        <w:t>.</w:t>
      </w:r>
      <w:r w:rsidRPr="00211D07">
        <w:rPr>
          <w:rStyle w:val="Referenciasutil"/>
          <w:color w:val="auto"/>
          <w:u w:val="none"/>
          <w:lang w:val="en-US"/>
        </w:rPr>
        <w:t xml:space="preserve">Quercioli C, Messina G, </w:t>
      </w:r>
      <w:proofErr w:type="spellStart"/>
      <w:r w:rsidRPr="00211D07">
        <w:rPr>
          <w:rStyle w:val="Referenciasutil"/>
          <w:color w:val="auto"/>
          <w:u w:val="none"/>
          <w:lang w:val="en-US"/>
        </w:rPr>
        <w:t>Basu</w:t>
      </w:r>
      <w:proofErr w:type="spellEnd"/>
      <w:r w:rsidRPr="00211D07">
        <w:rPr>
          <w:rStyle w:val="Referenciasutil"/>
          <w:color w:val="auto"/>
          <w:u w:val="none"/>
          <w:lang w:val="en-US"/>
        </w:rPr>
        <w:t xml:space="preserve"> S, McKee M, </w:t>
      </w:r>
      <w:proofErr w:type="spellStart"/>
      <w:r w:rsidRPr="00211D07">
        <w:rPr>
          <w:rStyle w:val="Referenciasutil"/>
          <w:color w:val="auto"/>
          <w:u w:val="none"/>
          <w:lang w:val="en-US"/>
        </w:rPr>
        <w:t>Nante</w:t>
      </w:r>
      <w:proofErr w:type="spellEnd"/>
      <w:r w:rsidRPr="00211D07">
        <w:rPr>
          <w:rStyle w:val="Referenciasutil"/>
          <w:color w:val="auto"/>
          <w:u w:val="none"/>
          <w:lang w:val="en-US"/>
        </w:rPr>
        <w:t xml:space="preserve"> N, </w:t>
      </w:r>
      <w:proofErr w:type="spellStart"/>
      <w:r w:rsidRPr="00211D07">
        <w:rPr>
          <w:rStyle w:val="Referenciasutil"/>
          <w:color w:val="auto"/>
          <w:u w:val="none"/>
          <w:lang w:val="en-US"/>
        </w:rPr>
        <w:t>Stuckler</w:t>
      </w:r>
      <w:proofErr w:type="spellEnd"/>
      <w:r w:rsidRPr="00211D07">
        <w:rPr>
          <w:rStyle w:val="Referenciasutil"/>
          <w:color w:val="auto"/>
          <w:u w:val="none"/>
          <w:lang w:val="en-US"/>
        </w:rPr>
        <w:t xml:space="preserve"> D. The e</w:t>
      </w:r>
      <w:r w:rsidR="00211D07">
        <w:rPr>
          <w:rStyle w:val="Referenciasutil"/>
          <w:color w:val="auto"/>
          <w:u w:val="none"/>
          <w:lang w:val="en-US"/>
        </w:rPr>
        <w:t xml:space="preserve">ffect of healthcare </w:t>
      </w:r>
      <w:r w:rsidRPr="00211D07">
        <w:rPr>
          <w:rStyle w:val="Referenciasutil"/>
          <w:color w:val="auto"/>
          <w:u w:val="none"/>
          <w:lang w:val="en-US"/>
        </w:rPr>
        <w:t xml:space="preserve">delivery </w:t>
      </w:r>
      <w:proofErr w:type="spellStart"/>
      <w:r w:rsidRPr="00211D07">
        <w:rPr>
          <w:rStyle w:val="Referenciasutil"/>
          <w:color w:val="auto"/>
          <w:u w:val="none"/>
          <w:lang w:val="en-US"/>
        </w:rPr>
        <w:t>privatisation</w:t>
      </w:r>
      <w:proofErr w:type="spellEnd"/>
      <w:r w:rsidRPr="00211D07">
        <w:rPr>
          <w:rStyle w:val="Referenciasutil"/>
          <w:color w:val="auto"/>
          <w:u w:val="none"/>
          <w:lang w:val="en-US"/>
        </w:rPr>
        <w:t xml:space="preserve"> on avoidable mortality: longitudinal cro</w:t>
      </w:r>
      <w:r w:rsidR="00211D07">
        <w:rPr>
          <w:rStyle w:val="Referenciasutil"/>
          <w:color w:val="auto"/>
          <w:u w:val="none"/>
          <w:lang w:val="en-US"/>
        </w:rPr>
        <w:t xml:space="preserve">ss-regional results from Italy, </w:t>
      </w:r>
      <w:r w:rsidRPr="00211D07">
        <w:rPr>
          <w:rStyle w:val="Referenciasutil"/>
          <w:color w:val="auto"/>
          <w:u w:val="none"/>
          <w:lang w:val="en-US"/>
        </w:rPr>
        <w:t xml:space="preserve">1993-2003. J </w:t>
      </w:r>
      <w:proofErr w:type="spellStart"/>
      <w:r w:rsidRPr="00211D07">
        <w:rPr>
          <w:rStyle w:val="Referenciasutil"/>
          <w:color w:val="auto"/>
          <w:u w:val="none"/>
          <w:lang w:val="en-US"/>
        </w:rPr>
        <w:t>Epidemiol</w:t>
      </w:r>
      <w:proofErr w:type="spellEnd"/>
      <w:r w:rsidRPr="00211D07">
        <w:rPr>
          <w:rStyle w:val="Referenciasutil"/>
          <w:color w:val="auto"/>
          <w:u w:val="none"/>
          <w:lang w:val="en-US"/>
        </w:rPr>
        <w:t xml:space="preserve"> Communit</w:t>
      </w:r>
      <w:r w:rsidRPr="00020E3B">
        <w:rPr>
          <w:rStyle w:val="Referenciasutil"/>
          <w:color w:val="auto"/>
          <w:u w:val="none"/>
          <w:lang w:val="en-US"/>
        </w:rPr>
        <w:t>y Health 2013</w:t>
      </w:r>
      <w:proofErr w:type="gramStart"/>
      <w:r w:rsidRPr="00020E3B">
        <w:rPr>
          <w:rStyle w:val="Referenciasutil"/>
          <w:color w:val="auto"/>
          <w:u w:val="none"/>
          <w:lang w:val="en-US"/>
        </w:rPr>
        <w:t>;67:132</w:t>
      </w:r>
      <w:proofErr w:type="gramEnd"/>
      <w:r w:rsidRPr="00020E3B">
        <w:rPr>
          <w:rStyle w:val="Referenciasutil"/>
          <w:color w:val="auto"/>
          <w:u w:val="none"/>
          <w:lang w:val="en-US"/>
        </w:rPr>
        <w:t>-8.</w:t>
      </w:r>
    </w:p>
    <w:p w:rsidR="002F13F7" w:rsidRPr="00211D07" w:rsidRDefault="002F13F7" w:rsidP="00211D07">
      <w:pPr>
        <w:pStyle w:val="Sinespaciado"/>
        <w:jc w:val="both"/>
        <w:rPr>
          <w:rStyle w:val="Referenciasutil"/>
          <w:color w:val="auto"/>
          <w:u w:val="none"/>
          <w:lang w:val="en-US"/>
        </w:rPr>
      </w:pPr>
      <w:r w:rsidRPr="00211D07">
        <w:rPr>
          <w:rStyle w:val="Referenciasutil"/>
          <w:color w:val="auto"/>
          <w:u w:val="none"/>
          <w:lang w:val="en-US"/>
        </w:rPr>
        <w:t>40</w:t>
      </w:r>
      <w:r w:rsidR="00211D07" w:rsidRPr="00211D07">
        <w:rPr>
          <w:rStyle w:val="Referenciasutil"/>
          <w:color w:val="auto"/>
          <w:u w:val="none"/>
          <w:lang w:val="en-US"/>
        </w:rPr>
        <w:t>.</w:t>
      </w:r>
      <w:r w:rsidRPr="00211D07">
        <w:rPr>
          <w:rStyle w:val="Referenciasutil"/>
          <w:color w:val="auto"/>
          <w:u w:val="none"/>
          <w:lang w:val="en-US"/>
        </w:rPr>
        <w:t xml:space="preserve"> McKee M, Edwards N, </w:t>
      </w:r>
      <w:proofErr w:type="spellStart"/>
      <w:r w:rsidRPr="00211D07">
        <w:rPr>
          <w:rStyle w:val="Referenciasutil"/>
          <w:color w:val="auto"/>
          <w:u w:val="none"/>
          <w:lang w:val="en-US"/>
        </w:rPr>
        <w:t>Atun</w:t>
      </w:r>
      <w:proofErr w:type="spellEnd"/>
      <w:r w:rsidRPr="00211D07">
        <w:rPr>
          <w:rStyle w:val="Referenciasutil"/>
          <w:color w:val="auto"/>
          <w:u w:val="none"/>
          <w:lang w:val="en-US"/>
        </w:rPr>
        <w:t xml:space="preserve"> R. Public-private partnerships for hospitals. Bull World H</w:t>
      </w:r>
      <w:r w:rsidR="00211D07" w:rsidRPr="00211D07">
        <w:rPr>
          <w:rStyle w:val="Referenciasutil"/>
          <w:color w:val="auto"/>
          <w:u w:val="none"/>
          <w:lang w:val="en-US"/>
        </w:rPr>
        <w:t xml:space="preserve">ealth </w:t>
      </w:r>
      <w:r w:rsidRPr="00211D07">
        <w:rPr>
          <w:rStyle w:val="Referenciasutil"/>
          <w:color w:val="auto"/>
          <w:u w:val="none"/>
          <w:lang w:val="en-US"/>
        </w:rPr>
        <w:t>Organ 2006</w:t>
      </w:r>
      <w:proofErr w:type="gramStart"/>
      <w:r w:rsidRPr="00211D07">
        <w:rPr>
          <w:rStyle w:val="Referenciasutil"/>
          <w:color w:val="auto"/>
          <w:u w:val="none"/>
          <w:lang w:val="en-US"/>
        </w:rPr>
        <w:t>;84:890</w:t>
      </w:r>
      <w:proofErr w:type="gramEnd"/>
      <w:r w:rsidRPr="00211D07">
        <w:rPr>
          <w:rStyle w:val="Referenciasutil"/>
          <w:color w:val="auto"/>
          <w:u w:val="none"/>
          <w:lang w:val="en-US"/>
        </w:rPr>
        <w:t>-6.</w:t>
      </w:r>
    </w:p>
    <w:p w:rsidR="002F13F7" w:rsidRPr="00020E3B" w:rsidRDefault="002F13F7" w:rsidP="00211D07">
      <w:pPr>
        <w:pStyle w:val="Sinespaciado"/>
        <w:jc w:val="both"/>
        <w:rPr>
          <w:rStyle w:val="Referenciasutil"/>
          <w:color w:val="auto"/>
          <w:u w:val="none"/>
        </w:rPr>
      </w:pPr>
      <w:r w:rsidRPr="00211D07">
        <w:rPr>
          <w:rStyle w:val="Referenciasutil"/>
          <w:color w:val="auto"/>
          <w:u w:val="none"/>
          <w:lang w:val="en-US"/>
        </w:rPr>
        <w:t>41</w:t>
      </w:r>
      <w:r w:rsidR="00211D07" w:rsidRPr="00211D07">
        <w:rPr>
          <w:rStyle w:val="Referenciasutil"/>
          <w:color w:val="auto"/>
          <w:u w:val="none"/>
          <w:lang w:val="en-US"/>
        </w:rPr>
        <w:t>.</w:t>
      </w:r>
      <w:r w:rsidRPr="00211D07">
        <w:rPr>
          <w:rStyle w:val="Referenciasutil"/>
          <w:color w:val="auto"/>
          <w:u w:val="none"/>
          <w:lang w:val="en-US"/>
        </w:rPr>
        <w:t xml:space="preserve"> Navarro V. The mistake of austerity policies, including cuts,</w:t>
      </w:r>
      <w:r w:rsidR="00211D07">
        <w:rPr>
          <w:rStyle w:val="Referenciasutil"/>
          <w:color w:val="auto"/>
          <w:u w:val="none"/>
          <w:lang w:val="en-US"/>
        </w:rPr>
        <w:t xml:space="preserve"> in the national health system. </w:t>
      </w:r>
      <w:proofErr w:type="spellStart"/>
      <w:r w:rsidRPr="00020E3B">
        <w:rPr>
          <w:rStyle w:val="Referenciasutil"/>
          <w:color w:val="auto"/>
          <w:u w:val="none"/>
        </w:rPr>
        <w:t>GacSanit</w:t>
      </w:r>
      <w:proofErr w:type="spellEnd"/>
      <w:r w:rsidRPr="00020E3B">
        <w:rPr>
          <w:rStyle w:val="Referenciasutil"/>
          <w:color w:val="auto"/>
          <w:u w:val="none"/>
        </w:rPr>
        <w:t xml:space="preserve"> 2012</w:t>
      </w:r>
      <w:proofErr w:type="gramStart"/>
      <w:r w:rsidRPr="00020E3B">
        <w:rPr>
          <w:rStyle w:val="Referenciasutil"/>
          <w:color w:val="auto"/>
          <w:u w:val="none"/>
        </w:rPr>
        <w:t>;26:174</w:t>
      </w:r>
      <w:proofErr w:type="gramEnd"/>
      <w:r w:rsidRPr="00020E3B">
        <w:rPr>
          <w:rStyle w:val="Referenciasutil"/>
          <w:color w:val="auto"/>
          <w:u w:val="none"/>
        </w:rPr>
        <w:t>-5.</w:t>
      </w:r>
    </w:p>
    <w:p w:rsidR="002F13F7" w:rsidRPr="00020E3B" w:rsidRDefault="002F13F7" w:rsidP="00211D07">
      <w:pPr>
        <w:pStyle w:val="Sinespaciado"/>
        <w:jc w:val="both"/>
        <w:rPr>
          <w:rStyle w:val="Referenciasutil"/>
          <w:color w:val="auto"/>
          <w:u w:val="none"/>
        </w:rPr>
      </w:pPr>
      <w:r w:rsidRPr="00020E3B">
        <w:rPr>
          <w:rStyle w:val="Referenciasutil"/>
          <w:color w:val="auto"/>
          <w:u w:val="none"/>
        </w:rPr>
        <w:t>42</w:t>
      </w:r>
      <w:r w:rsidR="00211D07" w:rsidRPr="00020E3B">
        <w:rPr>
          <w:rStyle w:val="Referenciasutil"/>
          <w:color w:val="auto"/>
          <w:u w:val="none"/>
        </w:rPr>
        <w:t>.</w:t>
      </w:r>
      <w:r w:rsidRPr="00020E3B">
        <w:rPr>
          <w:rStyle w:val="Referenciasutil"/>
          <w:color w:val="auto"/>
          <w:u w:val="none"/>
        </w:rPr>
        <w:t xml:space="preserve"> Vega MA. Menos fraude, menos recortes. El </w:t>
      </w:r>
      <w:proofErr w:type="spellStart"/>
      <w:proofErr w:type="gramStart"/>
      <w:r w:rsidRPr="00020E3B">
        <w:rPr>
          <w:rStyle w:val="Referenciasutil"/>
          <w:color w:val="auto"/>
          <w:u w:val="none"/>
        </w:rPr>
        <w:t>Pais</w:t>
      </w:r>
      <w:proofErr w:type="spellEnd"/>
      <w:r w:rsidRPr="00020E3B">
        <w:rPr>
          <w:rStyle w:val="Referenciasutil"/>
          <w:color w:val="auto"/>
          <w:u w:val="none"/>
        </w:rPr>
        <w:t xml:space="preserve"> ,</w:t>
      </w:r>
      <w:proofErr w:type="gramEnd"/>
      <w:r w:rsidRPr="00020E3B">
        <w:rPr>
          <w:rStyle w:val="Referenciasutil"/>
          <w:color w:val="auto"/>
          <w:u w:val="none"/>
        </w:rPr>
        <w:t xml:space="preserve"> 23 </w:t>
      </w:r>
      <w:proofErr w:type="spellStart"/>
      <w:r w:rsidRPr="00020E3B">
        <w:rPr>
          <w:rStyle w:val="Referenciasutil"/>
          <w:color w:val="auto"/>
          <w:u w:val="none"/>
        </w:rPr>
        <w:t>January</w:t>
      </w:r>
      <w:proofErr w:type="spellEnd"/>
      <w:r w:rsidRPr="00020E3B">
        <w:rPr>
          <w:rStyle w:val="Referenciasutil"/>
          <w:color w:val="auto"/>
          <w:u w:val="none"/>
        </w:rPr>
        <w:t xml:space="preserve"> 2013.</w:t>
      </w:r>
    </w:p>
    <w:p w:rsidR="002F13F7" w:rsidRPr="00431F92" w:rsidRDefault="002F13F7" w:rsidP="00431F92">
      <w:pPr>
        <w:pStyle w:val="Sinespaciado"/>
        <w:jc w:val="both"/>
        <w:rPr>
          <w:rStyle w:val="Referenciasutil"/>
          <w:color w:val="auto"/>
          <w:u w:val="none"/>
          <w:lang w:val="en-US"/>
        </w:rPr>
      </w:pPr>
      <w:proofErr w:type="gramStart"/>
      <w:r w:rsidRPr="00211D07">
        <w:rPr>
          <w:rStyle w:val="Referenciasutil"/>
          <w:color w:val="auto"/>
          <w:u w:val="none"/>
          <w:lang w:val="en-US"/>
        </w:rPr>
        <w:t>43</w:t>
      </w:r>
      <w:r w:rsidR="00431F92">
        <w:rPr>
          <w:rStyle w:val="Referenciasutil"/>
          <w:color w:val="auto"/>
          <w:u w:val="none"/>
          <w:lang w:val="en-US"/>
        </w:rPr>
        <w:t>.</w:t>
      </w:r>
      <w:r w:rsidRPr="00211D07">
        <w:rPr>
          <w:rStyle w:val="Referenciasutil"/>
          <w:color w:val="auto"/>
          <w:u w:val="none"/>
          <w:lang w:val="en-US"/>
        </w:rPr>
        <w:t xml:space="preserve"> Spanish Ministry of Health, </w:t>
      </w:r>
      <w:proofErr w:type="spellStart"/>
      <w:r w:rsidRPr="00211D07">
        <w:rPr>
          <w:rStyle w:val="Referenciasutil"/>
          <w:color w:val="auto"/>
          <w:u w:val="none"/>
          <w:lang w:val="en-US"/>
        </w:rPr>
        <w:t>G</w:t>
      </w:r>
      <w:r w:rsidRPr="00431F92">
        <w:rPr>
          <w:rStyle w:val="Referenciasutil"/>
          <w:color w:val="auto"/>
          <w:u w:val="none"/>
          <w:lang w:val="en-US"/>
        </w:rPr>
        <w:t>astoSanitarioPublico</w:t>
      </w:r>
      <w:proofErr w:type="spellEnd"/>
      <w:r w:rsidRPr="00431F92">
        <w:rPr>
          <w:rStyle w:val="Referenciasutil"/>
          <w:color w:val="auto"/>
          <w:u w:val="none"/>
          <w:lang w:val="en-US"/>
        </w:rPr>
        <w:t xml:space="preserve"> (public</w:t>
      </w:r>
      <w:r w:rsidR="00431F92">
        <w:rPr>
          <w:rStyle w:val="Referenciasutil"/>
          <w:color w:val="auto"/>
          <w:u w:val="none"/>
          <w:lang w:val="en-US"/>
        </w:rPr>
        <w:t xml:space="preserve"> health care expenditure), www.</w:t>
      </w:r>
      <w:r w:rsidRPr="00431F92">
        <w:rPr>
          <w:rStyle w:val="Referenciasutil"/>
          <w:color w:val="auto"/>
          <w:u w:val="none"/>
          <w:lang w:val="en-US"/>
        </w:rPr>
        <w:t>msc.es/organizacion/sns/docs/gasto08.pdf.</w:t>
      </w:r>
      <w:proofErr w:type="gramEnd"/>
    </w:p>
    <w:p w:rsidR="002F13F7" w:rsidRPr="00431F92" w:rsidRDefault="002F13F7" w:rsidP="00431F92">
      <w:pPr>
        <w:pStyle w:val="Sinespaciado"/>
        <w:jc w:val="both"/>
        <w:rPr>
          <w:rStyle w:val="Referenciasutil"/>
          <w:color w:val="auto"/>
          <w:u w:val="none"/>
          <w:lang w:val="en-US"/>
        </w:rPr>
      </w:pPr>
      <w:r w:rsidRPr="00431F92">
        <w:rPr>
          <w:rStyle w:val="Referenciasutil"/>
          <w:color w:val="auto"/>
          <w:u w:val="none"/>
          <w:lang w:val="en-US"/>
        </w:rPr>
        <w:t>44</w:t>
      </w:r>
      <w:r w:rsidR="00431F92">
        <w:rPr>
          <w:rStyle w:val="Referenciasutil"/>
          <w:color w:val="auto"/>
          <w:u w:val="none"/>
          <w:lang w:val="en-US"/>
        </w:rPr>
        <w:t>.</w:t>
      </w:r>
      <w:r w:rsidRPr="00431F92">
        <w:rPr>
          <w:rStyle w:val="Referenciasutil"/>
          <w:color w:val="auto"/>
          <w:u w:val="none"/>
          <w:lang w:val="en-US"/>
        </w:rPr>
        <w:t xml:space="preserve"> McKee M, </w:t>
      </w:r>
      <w:proofErr w:type="spellStart"/>
      <w:r w:rsidRPr="00431F92">
        <w:rPr>
          <w:rStyle w:val="Referenciasutil"/>
          <w:color w:val="auto"/>
          <w:u w:val="none"/>
          <w:lang w:val="en-US"/>
        </w:rPr>
        <w:t>Karanikolos</w:t>
      </w:r>
      <w:proofErr w:type="spellEnd"/>
      <w:r w:rsidRPr="00431F92">
        <w:rPr>
          <w:rStyle w:val="Referenciasutil"/>
          <w:color w:val="auto"/>
          <w:u w:val="none"/>
          <w:lang w:val="en-US"/>
        </w:rPr>
        <w:t xml:space="preserve"> M, Belcher P, </w:t>
      </w:r>
      <w:proofErr w:type="spellStart"/>
      <w:r w:rsidRPr="00431F92">
        <w:rPr>
          <w:rStyle w:val="Referenciasutil"/>
          <w:color w:val="auto"/>
          <w:u w:val="none"/>
          <w:lang w:val="en-US"/>
        </w:rPr>
        <w:t>Stuckler</w:t>
      </w:r>
      <w:proofErr w:type="spellEnd"/>
      <w:r w:rsidRPr="00431F92">
        <w:rPr>
          <w:rStyle w:val="Referenciasutil"/>
          <w:color w:val="auto"/>
          <w:u w:val="none"/>
          <w:lang w:val="en-US"/>
        </w:rPr>
        <w:t xml:space="preserve"> D. Auster</w:t>
      </w:r>
      <w:r w:rsidR="00431F92">
        <w:rPr>
          <w:rStyle w:val="Referenciasutil"/>
          <w:color w:val="auto"/>
          <w:u w:val="none"/>
          <w:lang w:val="en-US"/>
        </w:rPr>
        <w:t xml:space="preserve">ity: a failed experiment on the </w:t>
      </w:r>
      <w:r w:rsidRPr="00431F92">
        <w:rPr>
          <w:rStyle w:val="Referenciasutil"/>
          <w:color w:val="auto"/>
          <w:u w:val="none"/>
          <w:lang w:val="en-US"/>
        </w:rPr>
        <w:t xml:space="preserve">people of Europe. </w:t>
      </w:r>
      <w:proofErr w:type="spellStart"/>
      <w:r w:rsidRPr="00020E3B">
        <w:rPr>
          <w:rStyle w:val="Referenciasutil"/>
          <w:color w:val="auto"/>
          <w:u w:val="none"/>
          <w:lang w:val="en-US"/>
        </w:rPr>
        <w:t>Clin</w:t>
      </w:r>
      <w:proofErr w:type="spellEnd"/>
      <w:r w:rsidRPr="00020E3B">
        <w:rPr>
          <w:rStyle w:val="Referenciasutil"/>
          <w:color w:val="auto"/>
          <w:u w:val="none"/>
          <w:lang w:val="en-US"/>
        </w:rPr>
        <w:t xml:space="preserve"> Med 2012</w:t>
      </w:r>
      <w:proofErr w:type="gramStart"/>
      <w:r w:rsidRPr="00020E3B">
        <w:rPr>
          <w:rStyle w:val="Referenciasutil"/>
          <w:color w:val="auto"/>
          <w:u w:val="none"/>
          <w:lang w:val="en-US"/>
        </w:rPr>
        <w:t>;12:346</w:t>
      </w:r>
      <w:proofErr w:type="gramEnd"/>
      <w:r w:rsidRPr="00020E3B">
        <w:rPr>
          <w:rStyle w:val="Referenciasutil"/>
          <w:color w:val="auto"/>
          <w:u w:val="none"/>
          <w:lang w:val="en-US"/>
        </w:rPr>
        <w:t>-50.</w:t>
      </w:r>
    </w:p>
    <w:p w:rsidR="002F13F7" w:rsidRPr="00020E3B" w:rsidRDefault="002F13F7" w:rsidP="00431F92">
      <w:pPr>
        <w:pStyle w:val="Sinespaciado"/>
        <w:jc w:val="both"/>
        <w:rPr>
          <w:rStyle w:val="Referenciasutil"/>
          <w:color w:val="auto"/>
          <w:u w:val="none"/>
          <w:lang w:val="en-US"/>
        </w:rPr>
      </w:pPr>
      <w:r w:rsidRPr="00020E3B">
        <w:rPr>
          <w:rStyle w:val="Referenciasutil"/>
          <w:color w:val="auto"/>
          <w:u w:val="none"/>
          <w:lang w:val="en-US"/>
        </w:rPr>
        <w:t>45</w:t>
      </w:r>
      <w:r w:rsidR="00431F92" w:rsidRPr="00020E3B">
        <w:rPr>
          <w:rStyle w:val="Referenciasutil"/>
          <w:color w:val="auto"/>
          <w:u w:val="none"/>
          <w:lang w:val="en-US"/>
        </w:rPr>
        <w:t>.</w:t>
      </w:r>
      <w:r w:rsidRPr="00020E3B">
        <w:rPr>
          <w:rStyle w:val="Referenciasutil"/>
          <w:color w:val="auto"/>
          <w:u w:val="none"/>
          <w:lang w:val="en-US"/>
        </w:rPr>
        <w:t xml:space="preserve"> International Monetary Fund. World economic outlook,</w:t>
      </w:r>
      <w:r w:rsidR="00431F92" w:rsidRPr="00020E3B">
        <w:rPr>
          <w:rStyle w:val="Referenciasutil"/>
          <w:color w:val="auto"/>
          <w:u w:val="none"/>
          <w:lang w:val="en-US"/>
        </w:rPr>
        <w:t xml:space="preserve"> October 2012. </w:t>
      </w:r>
      <w:proofErr w:type="gramStart"/>
      <w:r w:rsidR="00431F92" w:rsidRPr="00020E3B">
        <w:rPr>
          <w:rStyle w:val="Referenciasutil"/>
          <w:color w:val="auto"/>
          <w:u w:val="none"/>
          <w:lang w:val="en-US"/>
        </w:rPr>
        <w:t xml:space="preserve">Coping with high </w:t>
      </w:r>
      <w:r w:rsidRPr="00020E3B">
        <w:rPr>
          <w:rStyle w:val="Referenciasutil"/>
          <w:color w:val="auto"/>
          <w:u w:val="none"/>
          <w:lang w:val="en-US"/>
        </w:rPr>
        <w:t>debt and sluggish growth.2012.</w:t>
      </w:r>
      <w:proofErr w:type="gramEnd"/>
      <w:r w:rsidRPr="00020E3B">
        <w:rPr>
          <w:rStyle w:val="Referenciasutil"/>
          <w:color w:val="auto"/>
          <w:u w:val="none"/>
          <w:lang w:val="en-US"/>
        </w:rPr>
        <w:t xml:space="preserve"> www.imf.org/external/pubs/ft/weo/2012/02/pdf/text.pdf.</w:t>
      </w:r>
    </w:p>
    <w:p w:rsidR="002F13F7" w:rsidRPr="00211D07" w:rsidRDefault="002F13F7" w:rsidP="00431F92">
      <w:pPr>
        <w:pStyle w:val="Sinespaciado"/>
        <w:jc w:val="both"/>
        <w:rPr>
          <w:rStyle w:val="Referenciasutil"/>
          <w:color w:val="auto"/>
          <w:u w:val="none"/>
        </w:rPr>
      </w:pPr>
      <w:r w:rsidRPr="00431F92">
        <w:rPr>
          <w:rStyle w:val="Referenciasutil"/>
          <w:color w:val="auto"/>
          <w:u w:val="none"/>
          <w:lang w:val="en-US"/>
        </w:rPr>
        <w:lastRenderedPageBreak/>
        <w:t>46</w:t>
      </w:r>
      <w:r w:rsidR="00431F92" w:rsidRPr="00431F92">
        <w:rPr>
          <w:rStyle w:val="Referenciasutil"/>
          <w:color w:val="auto"/>
          <w:u w:val="none"/>
          <w:lang w:val="en-US"/>
        </w:rPr>
        <w:t>.</w:t>
      </w:r>
      <w:r w:rsidRPr="00431F92">
        <w:rPr>
          <w:rStyle w:val="Referenciasutil"/>
          <w:color w:val="auto"/>
          <w:u w:val="none"/>
          <w:lang w:val="en-US"/>
        </w:rPr>
        <w:t xml:space="preserve"> Klein, N. The shock doctrine: the rise of disaster capitalism. </w:t>
      </w:r>
      <w:proofErr w:type="spellStart"/>
      <w:r w:rsidRPr="00211D07">
        <w:rPr>
          <w:rStyle w:val="Referenciasutil"/>
          <w:color w:val="auto"/>
          <w:u w:val="none"/>
        </w:rPr>
        <w:t>PenguinGroup</w:t>
      </w:r>
      <w:proofErr w:type="spellEnd"/>
      <w:r w:rsidRPr="00211D07">
        <w:rPr>
          <w:rStyle w:val="Referenciasutil"/>
          <w:color w:val="auto"/>
          <w:u w:val="none"/>
        </w:rPr>
        <w:t>, 2007.</w:t>
      </w:r>
    </w:p>
    <w:p w:rsidR="002F13F7" w:rsidRPr="00431F92" w:rsidRDefault="002F13F7" w:rsidP="00431F92">
      <w:pPr>
        <w:pStyle w:val="Sinespaciado"/>
        <w:jc w:val="both"/>
        <w:rPr>
          <w:rStyle w:val="Referenciasutil"/>
          <w:color w:val="auto"/>
          <w:u w:val="none"/>
          <w:lang w:val="en-US"/>
        </w:rPr>
      </w:pPr>
      <w:r w:rsidRPr="00431F92">
        <w:rPr>
          <w:rStyle w:val="Referenciasutil"/>
          <w:color w:val="auto"/>
          <w:u w:val="none"/>
          <w:lang w:val="en-US"/>
        </w:rPr>
        <w:t>47</w:t>
      </w:r>
      <w:r w:rsidR="00431F92" w:rsidRPr="00431F92">
        <w:rPr>
          <w:rStyle w:val="Referenciasutil"/>
          <w:color w:val="auto"/>
          <w:u w:val="none"/>
          <w:lang w:val="en-US"/>
        </w:rPr>
        <w:t>.</w:t>
      </w:r>
      <w:r w:rsidRPr="00431F92">
        <w:rPr>
          <w:rStyle w:val="Referenciasutil"/>
          <w:color w:val="auto"/>
          <w:u w:val="none"/>
          <w:lang w:val="en-US"/>
        </w:rPr>
        <w:t xml:space="preserve">Kentikelenis A, </w:t>
      </w:r>
      <w:proofErr w:type="spellStart"/>
      <w:r w:rsidRPr="00431F92">
        <w:rPr>
          <w:rStyle w:val="Referenciasutil"/>
          <w:color w:val="auto"/>
          <w:u w:val="none"/>
          <w:lang w:val="en-US"/>
        </w:rPr>
        <w:t>Karanikolos</w:t>
      </w:r>
      <w:proofErr w:type="spellEnd"/>
      <w:r w:rsidRPr="00431F92">
        <w:rPr>
          <w:rStyle w:val="Referenciasutil"/>
          <w:color w:val="auto"/>
          <w:u w:val="none"/>
          <w:lang w:val="en-US"/>
        </w:rPr>
        <w:t xml:space="preserve"> M, </w:t>
      </w:r>
      <w:proofErr w:type="spellStart"/>
      <w:r w:rsidRPr="00431F92">
        <w:rPr>
          <w:rStyle w:val="Referenciasutil"/>
          <w:color w:val="auto"/>
          <w:u w:val="none"/>
          <w:lang w:val="en-US"/>
        </w:rPr>
        <w:t>Papanicolas</w:t>
      </w:r>
      <w:proofErr w:type="spellEnd"/>
      <w:r w:rsidRPr="00431F92">
        <w:rPr>
          <w:rStyle w:val="Referenciasutil"/>
          <w:color w:val="auto"/>
          <w:u w:val="none"/>
          <w:lang w:val="en-US"/>
        </w:rPr>
        <w:t xml:space="preserve"> I, </w:t>
      </w:r>
      <w:proofErr w:type="spellStart"/>
      <w:r w:rsidRPr="00431F92">
        <w:rPr>
          <w:rStyle w:val="Referenciasutil"/>
          <w:color w:val="auto"/>
          <w:u w:val="none"/>
          <w:lang w:val="en-US"/>
        </w:rPr>
        <w:t>Basu</w:t>
      </w:r>
      <w:proofErr w:type="spellEnd"/>
      <w:r w:rsidRPr="00431F92">
        <w:rPr>
          <w:rStyle w:val="Referenciasutil"/>
          <w:color w:val="auto"/>
          <w:u w:val="none"/>
          <w:lang w:val="en-US"/>
        </w:rPr>
        <w:t xml:space="preserve"> S, McKe</w:t>
      </w:r>
      <w:r w:rsidR="00431F92">
        <w:rPr>
          <w:rStyle w:val="Referenciasutil"/>
          <w:color w:val="auto"/>
          <w:u w:val="none"/>
          <w:lang w:val="en-US"/>
        </w:rPr>
        <w:t xml:space="preserve">e M, </w:t>
      </w:r>
      <w:proofErr w:type="spellStart"/>
      <w:r w:rsidR="00431F92">
        <w:rPr>
          <w:rStyle w:val="Referenciasutil"/>
          <w:color w:val="auto"/>
          <w:u w:val="none"/>
          <w:lang w:val="en-US"/>
        </w:rPr>
        <w:t>Stuckler</w:t>
      </w:r>
      <w:proofErr w:type="spellEnd"/>
      <w:r w:rsidR="00431F92">
        <w:rPr>
          <w:rStyle w:val="Referenciasutil"/>
          <w:color w:val="auto"/>
          <w:u w:val="none"/>
          <w:lang w:val="en-US"/>
        </w:rPr>
        <w:t xml:space="preserve"> D. Health effects </w:t>
      </w:r>
      <w:r w:rsidRPr="00431F92">
        <w:rPr>
          <w:rStyle w:val="Referenciasutil"/>
          <w:color w:val="auto"/>
          <w:u w:val="none"/>
          <w:lang w:val="en-US"/>
        </w:rPr>
        <w:t xml:space="preserve">of financial crisis: omens of a Greek tragedy. </w:t>
      </w:r>
      <w:r w:rsidRPr="00020E3B">
        <w:rPr>
          <w:rStyle w:val="Referenciasutil"/>
          <w:color w:val="auto"/>
          <w:u w:val="none"/>
          <w:lang w:val="en-US"/>
        </w:rPr>
        <w:t>Lancet 2011</w:t>
      </w:r>
      <w:proofErr w:type="gramStart"/>
      <w:r w:rsidRPr="00020E3B">
        <w:rPr>
          <w:rStyle w:val="Referenciasutil"/>
          <w:color w:val="auto"/>
          <w:u w:val="none"/>
          <w:lang w:val="en-US"/>
        </w:rPr>
        <w:t>;378:1457</w:t>
      </w:r>
      <w:proofErr w:type="gramEnd"/>
      <w:r w:rsidRPr="00020E3B">
        <w:rPr>
          <w:rStyle w:val="Referenciasutil"/>
          <w:color w:val="auto"/>
          <w:u w:val="none"/>
          <w:lang w:val="en-US"/>
        </w:rPr>
        <w:t>-8.</w:t>
      </w:r>
    </w:p>
    <w:p w:rsidR="002F13F7" w:rsidRPr="00431F92" w:rsidRDefault="002F13F7" w:rsidP="00431F92">
      <w:pPr>
        <w:pStyle w:val="Sinespaciado"/>
        <w:jc w:val="both"/>
        <w:rPr>
          <w:rStyle w:val="Referenciasutil"/>
          <w:color w:val="auto"/>
          <w:u w:val="none"/>
          <w:lang w:val="en-US"/>
        </w:rPr>
      </w:pPr>
      <w:r w:rsidRPr="00431F92">
        <w:rPr>
          <w:rStyle w:val="Referenciasutil"/>
          <w:color w:val="auto"/>
          <w:u w:val="none"/>
          <w:lang w:val="en-US"/>
        </w:rPr>
        <w:t>48</w:t>
      </w:r>
      <w:r w:rsidR="00431F92" w:rsidRPr="00431F92">
        <w:rPr>
          <w:rStyle w:val="Referenciasutil"/>
          <w:color w:val="auto"/>
          <w:u w:val="none"/>
          <w:lang w:val="en-US"/>
        </w:rPr>
        <w:t>.</w:t>
      </w:r>
      <w:r w:rsidRPr="00431F92">
        <w:rPr>
          <w:rStyle w:val="Referenciasutil"/>
          <w:color w:val="auto"/>
          <w:u w:val="none"/>
          <w:lang w:val="en-US"/>
        </w:rPr>
        <w:t xml:space="preserve"> Garcia-</w:t>
      </w:r>
      <w:proofErr w:type="spellStart"/>
      <w:r w:rsidRPr="00431F92">
        <w:rPr>
          <w:rStyle w:val="Referenciasutil"/>
          <w:color w:val="auto"/>
          <w:u w:val="none"/>
          <w:lang w:val="en-US"/>
        </w:rPr>
        <w:t>Rada</w:t>
      </w:r>
      <w:proofErr w:type="spellEnd"/>
      <w:r w:rsidRPr="00431F92">
        <w:rPr>
          <w:rStyle w:val="Referenciasutil"/>
          <w:color w:val="auto"/>
          <w:u w:val="none"/>
          <w:lang w:val="en-US"/>
        </w:rPr>
        <w:t>, A. Wages are slashed and waiting lists grow as Catalonia’</w:t>
      </w:r>
      <w:r w:rsidR="00431F92">
        <w:rPr>
          <w:rStyle w:val="Referenciasutil"/>
          <w:color w:val="auto"/>
          <w:u w:val="none"/>
          <w:lang w:val="en-US"/>
        </w:rPr>
        <w:t xml:space="preserve">s health cuts bite. </w:t>
      </w:r>
      <w:r w:rsidRPr="00B74BDC">
        <w:rPr>
          <w:rStyle w:val="Referenciasutil"/>
          <w:color w:val="auto"/>
          <w:u w:val="none"/>
          <w:lang w:val="en-US"/>
        </w:rPr>
        <w:t>BMJ 2011</w:t>
      </w:r>
      <w:proofErr w:type="gramStart"/>
      <w:r w:rsidRPr="00B74BDC">
        <w:rPr>
          <w:rStyle w:val="Referenciasutil"/>
          <w:color w:val="auto"/>
          <w:u w:val="none"/>
          <w:lang w:val="en-US"/>
        </w:rPr>
        <w:t>;343:d6466</w:t>
      </w:r>
      <w:proofErr w:type="gramEnd"/>
      <w:r w:rsidRPr="00B74BDC">
        <w:rPr>
          <w:rStyle w:val="Referenciasutil"/>
          <w:color w:val="auto"/>
          <w:u w:val="none"/>
          <w:lang w:val="en-US"/>
        </w:rPr>
        <w:t>.</w:t>
      </w:r>
    </w:p>
    <w:p w:rsidR="002F13F7" w:rsidRPr="00211D07" w:rsidRDefault="002F13F7" w:rsidP="00B74BDC">
      <w:pPr>
        <w:pStyle w:val="Sinespaciado"/>
        <w:jc w:val="both"/>
        <w:rPr>
          <w:rStyle w:val="Referenciasutil"/>
          <w:color w:val="auto"/>
          <w:u w:val="none"/>
        </w:rPr>
      </w:pPr>
      <w:r w:rsidRPr="00B74BDC">
        <w:rPr>
          <w:rStyle w:val="Referenciasutil"/>
          <w:color w:val="auto"/>
          <w:u w:val="none"/>
          <w:lang w:val="en-US"/>
        </w:rPr>
        <w:t>49</w:t>
      </w:r>
      <w:r w:rsidR="00B74BDC" w:rsidRPr="00B74BDC">
        <w:rPr>
          <w:rStyle w:val="Referenciasutil"/>
          <w:color w:val="auto"/>
          <w:u w:val="none"/>
          <w:lang w:val="en-US"/>
        </w:rPr>
        <w:t>.</w:t>
      </w:r>
      <w:r w:rsidRPr="00B74BDC">
        <w:rPr>
          <w:rStyle w:val="Referenciasutil"/>
          <w:color w:val="auto"/>
          <w:u w:val="none"/>
          <w:lang w:val="en-US"/>
        </w:rPr>
        <w:t xml:space="preserve">Metges de </w:t>
      </w:r>
      <w:proofErr w:type="spellStart"/>
      <w:r w:rsidRPr="00B74BDC">
        <w:rPr>
          <w:rStyle w:val="Referenciasutil"/>
          <w:color w:val="auto"/>
          <w:u w:val="none"/>
          <w:lang w:val="en-US"/>
        </w:rPr>
        <w:t>Catalunya</w:t>
      </w:r>
      <w:proofErr w:type="spellEnd"/>
      <w:r w:rsidRPr="00B74BDC">
        <w:rPr>
          <w:rStyle w:val="Referenciasutil"/>
          <w:color w:val="auto"/>
          <w:u w:val="none"/>
          <w:lang w:val="en-US"/>
        </w:rPr>
        <w:t xml:space="preserve">. El </w:t>
      </w:r>
      <w:proofErr w:type="spellStart"/>
      <w:r w:rsidRPr="00B74BDC">
        <w:rPr>
          <w:rStyle w:val="Referenciasutil"/>
          <w:color w:val="auto"/>
          <w:u w:val="none"/>
          <w:lang w:val="en-US"/>
        </w:rPr>
        <w:t>pressupost</w:t>
      </w:r>
      <w:proofErr w:type="spellEnd"/>
      <w:r w:rsidRPr="00B74BDC">
        <w:rPr>
          <w:rStyle w:val="Referenciasutil"/>
          <w:color w:val="auto"/>
          <w:u w:val="none"/>
          <w:lang w:val="en-US"/>
        </w:rPr>
        <w:t xml:space="preserve"> de </w:t>
      </w:r>
      <w:proofErr w:type="spellStart"/>
      <w:r w:rsidRPr="00B74BDC">
        <w:rPr>
          <w:rStyle w:val="Referenciasutil"/>
          <w:color w:val="auto"/>
          <w:u w:val="none"/>
          <w:lang w:val="en-US"/>
        </w:rPr>
        <w:t>Salutconfirma</w:t>
      </w:r>
      <w:proofErr w:type="spellEnd"/>
      <w:r w:rsidRPr="00B74BDC">
        <w:rPr>
          <w:rStyle w:val="Referenciasutil"/>
          <w:color w:val="auto"/>
          <w:u w:val="none"/>
          <w:lang w:val="en-US"/>
        </w:rPr>
        <w:t xml:space="preserve"> les </w:t>
      </w:r>
      <w:proofErr w:type="spellStart"/>
      <w:r w:rsidRPr="00B74BDC">
        <w:rPr>
          <w:rStyle w:val="Referenciasutil"/>
          <w:color w:val="auto"/>
          <w:u w:val="none"/>
          <w:lang w:val="en-US"/>
        </w:rPr>
        <w:t>advertè</w:t>
      </w:r>
      <w:r w:rsidR="00B74BDC">
        <w:rPr>
          <w:rStyle w:val="Referenciasutil"/>
          <w:color w:val="auto"/>
          <w:u w:val="none"/>
          <w:lang w:val="en-US"/>
        </w:rPr>
        <w:t>ncies</w:t>
      </w:r>
      <w:proofErr w:type="spellEnd"/>
      <w:r w:rsidR="00B74BDC">
        <w:rPr>
          <w:rStyle w:val="Referenciasutil"/>
          <w:color w:val="auto"/>
          <w:u w:val="none"/>
          <w:lang w:val="en-US"/>
        </w:rPr>
        <w:t xml:space="preserve"> de </w:t>
      </w:r>
      <w:proofErr w:type="spellStart"/>
      <w:r w:rsidR="00B74BDC">
        <w:rPr>
          <w:rStyle w:val="Referenciasutil"/>
          <w:color w:val="auto"/>
          <w:u w:val="none"/>
          <w:lang w:val="en-US"/>
        </w:rPr>
        <w:t>Metges</w:t>
      </w:r>
      <w:proofErr w:type="spellEnd"/>
      <w:r w:rsidR="00B74BDC">
        <w:rPr>
          <w:rStyle w:val="Referenciasutil"/>
          <w:color w:val="auto"/>
          <w:u w:val="none"/>
          <w:lang w:val="en-US"/>
        </w:rPr>
        <w:t xml:space="preserve"> de </w:t>
      </w:r>
      <w:proofErr w:type="spellStart"/>
      <w:r w:rsidRPr="00B74BDC">
        <w:rPr>
          <w:rStyle w:val="Referenciasutil"/>
          <w:color w:val="auto"/>
          <w:u w:val="none"/>
          <w:lang w:val="en-US"/>
        </w:rPr>
        <w:t>Catalunya</w:t>
      </w:r>
      <w:proofErr w:type="spellEnd"/>
      <w:r w:rsidRPr="00B74BDC">
        <w:rPr>
          <w:rStyle w:val="Referenciasutil"/>
          <w:color w:val="auto"/>
          <w:u w:val="none"/>
          <w:lang w:val="en-US"/>
        </w:rPr>
        <w:t xml:space="preserve"> (The health care budget confirms the warnings o</w:t>
      </w:r>
      <w:r w:rsidR="00B74BDC">
        <w:rPr>
          <w:rStyle w:val="Referenciasutil"/>
          <w:color w:val="auto"/>
          <w:u w:val="none"/>
          <w:lang w:val="en-US"/>
        </w:rPr>
        <w:t xml:space="preserve">f Catalan Doctors Association). </w:t>
      </w:r>
      <w:r w:rsidRPr="00211D07">
        <w:rPr>
          <w:rStyle w:val="Referenciasutil"/>
          <w:color w:val="auto"/>
          <w:u w:val="none"/>
        </w:rPr>
        <w:t>2012. metgesblog.com/2012/01/30/el-pressupost-de-</w:t>
      </w:r>
      <w:r w:rsidR="00B74BDC">
        <w:rPr>
          <w:rStyle w:val="Referenciasutil"/>
          <w:color w:val="auto"/>
          <w:u w:val="none"/>
        </w:rPr>
        <w:t xml:space="preserve">salut-confirma-les-advertencies </w:t>
      </w:r>
      <w:proofErr w:type="spellStart"/>
      <w:r w:rsidRPr="00211D07">
        <w:rPr>
          <w:rStyle w:val="Referenciasutil"/>
          <w:color w:val="auto"/>
          <w:u w:val="none"/>
        </w:rPr>
        <w:t>demetges</w:t>
      </w:r>
      <w:proofErr w:type="spellEnd"/>
      <w:r w:rsidRPr="00211D07">
        <w:rPr>
          <w:rStyle w:val="Referenciasutil"/>
          <w:color w:val="auto"/>
          <w:u w:val="none"/>
        </w:rPr>
        <w:t>-de-</w:t>
      </w:r>
      <w:proofErr w:type="spellStart"/>
      <w:r w:rsidRPr="00211D07">
        <w:rPr>
          <w:rStyle w:val="Referenciasutil"/>
          <w:color w:val="auto"/>
          <w:u w:val="none"/>
        </w:rPr>
        <w:t>catalunya</w:t>
      </w:r>
      <w:proofErr w:type="spellEnd"/>
      <w:r w:rsidRPr="00211D07">
        <w:rPr>
          <w:rStyle w:val="Referenciasutil"/>
          <w:color w:val="auto"/>
          <w:u w:val="none"/>
        </w:rPr>
        <w:t>.</w:t>
      </w:r>
    </w:p>
    <w:p w:rsidR="002F13F7" w:rsidRPr="00211D07" w:rsidRDefault="002F13F7" w:rsidP="00B74BDC">
      <w:pPr>
        <w:pStyle w:val="Sinespaciado"/>
        <w:jc w:val="both"/>
        <w:rPr>
          <w:rStyle w:val="Referenciasutil"/>
          <w:color w:val="auto"/>
          <w:u w:val="none"/>
        </w:rPr>
      </w:pPr>
      <w:r w:rsidRPr="00211D07">
        <w:rPr>
          <w:rStyle w:val="Referenciasutil"/>
          <w:color w:val="auto"/>
          <w:u w:val="none"/>
        </w:rPr>
        <w:t>50</w:t>
      </w:r>
      <w:r w:rsidR="00B74BDC">
        <w:rPr>
          <w:rStyle w:val="Referenciasutil"/>
          <w:color w:val="auto"/>
          <w:u w:val="none"/>
        </w:rPr>
        <w:t>.</w:t>
      </w:r>
      <w:r w:rsidRPr="00211D07">
        <w:rPr>
          <w:rStyle w:val="Referenciasutil"/>
          <w:color w:val="auto"/>
          <w:u w:val="none"/>
        </w:rPr>
        <w:t xml:space="preserve"> Federación de Asociaciones para la Defensa de la Sanidad Pú</w:t>
      </w:r>
      <w:r w:rsidR="00B74BDC">
        <w:rPr>
          <w:rStyle w:val="Referenciasutil"/>
          <w:color w:val="auto"/>
          <w:u w:val="none"/>
        </w:rPr>
        <w:t xml:space="preserve">blica. Informe sobre los </w:t>
      </w:r>
      <w:r w:rsidRPr="00211D07">
        <w:rPr>
          <w:rStyle w:val="Referenciasutil"/>
          <w:color w:val="auto"/>
          <w:u w:val="none"/>
        </w:rPr>
        <w:t>recortes sanitarios en las Comunidades Autónomas (</w:t>
      </w:r>
      <w:proofErr w:type="spellStart"/>
      <w:r w:rsidRPr="00211D07">
        <w:rPr>
          <w:rStyle w:val="Referenciasutil"/>
          <w:color w:val="auto"/>
          <w:u w:val="none"/>
        </w:rPr>
        <w:t>Report</w:t>
      </w:r>
      <w:proofErr w:type="spellEnd"/>
      <w:r w:rsidR="00B74BDC">
        <w:rPr>
          <w:rStyle w:val="Referenciasutil"/>
          <w:color w:val="auto"/>
          <w:u w:val="none"/>
        </w:rPr>
        <w:t xml:space="preserve"> of </w:t>
      </w:r>
      <w:proofErr w:type="spellStart"/>
      <w:r w:rsidR="00B74BDC">
        <w:rPr>
          <w:rStyle w:val="Referenciasutil"/>
          <w:color w:val="auto"/>
          <w:u w:val="none"/>
        </w:rPr>
        <w:t>thehealthcarecuts</w:t>
      </w:r>
      <w:proofErr w:type="spellEnd"/>
      <w:r w:rsidR="00B74BDC">
        <w:rPr>
          <w:rStyle w:val="Referenciasutil"/>
          <w:color w:val="auto"/>
          <w:u w:val="none"/>
        </w:rPr>
        <w:t xml:space="preserve"> in </w:t>
      </w:r>
      <w:proofErr w:type="spellStart"/>
      <w:r w:rsidR="00B74BDC">
        <w:rPr>
          <w:rStyle w:val="Referenciasutil"/>
          <w:color w:val="auto"/>
          <w:u w:val="none"/>
        </w:rPr>
        <w:t>the</w:t>
      </w:r>
      <w:r w:rsidRPr="00211D07">
        <w:rPr>
          <w:rStyle w:val="Referenciasutil"/>
          <w:color w:val="auto"/>
          <w:u w:val="none"/>
        </w:rPr>
        <w:t>SpanishAutonomousCommunitites</w:t>
      </w:r>
      <w:proofErr w:type="spellEnd"/>
      <w:r w:rsidRPr="00211D07">
        <w:rPr>
          <w:rStyle w:val="Referenciasutil"/>
          <w:color w:val="auto"/>
          <w:u w:val="none"/>
        </w:rPr>
        <w:t>). 2012.</w:t>
      </w:r>
    </w:p>
    <w:p w:rsidR="002F13F7" w:rsidRPr="00211D07" w:rsidRDefault="002F13F7" w:rsidP="00B74BDC">
      <w:pPr>
        <w:pStyle w:val="Sinespaciado"/>
        <w:jc w:val="both"/>
        <w:rPr>
          <w:rStyle w:val="Referenciasutil"/>
          <w:color w:val="auto"/>
          <w:u w:val="none"/>
        </w:rPr>
      </w:pPr>
      <w:r w:rsidRPr="00B74BDC">
        <w:rPr>
          <w:rStyle w:val="Referenciasutil"/>
          <w:color w:val="auto"/>
          <w:u w:val="none"/>
          <w:lang w:val="en-US"/>
        </w:rPr>
        <w:t>51</w:t>
      </w:r>
      <w:r w:rsidR="00B74BDC" w:rsidRPr="00B74BDC">
        <w:rPr>
          <w:rStyle w:val="Referenciasutil"/>
          <w:color w:val="auto"/>
          <w:u w:val="none"/>
          <w:lang w:val="en-US"/>
        </w:rPr>
        <w:t>.</w:t>
      </w:r>
      <w:r w:rsidRPr="00B74BDC">
        <w:rPr>
          <w:rStyle w:val="Referenciasutil"/>
          <w:color w:val="auto"/>
          <w:u w:val="none"/>
          <w:lang w:val="en-US"/>
        </w:rPr>
        <w:t xml:space="preserve"> Eldebat.cat. </w:t>
      </w:r>
      <w:proofErr w:type="gramStart"/>
      <w:r w:rsidRPr="00B74BDC">
        <w:rPr>
          <w:rStyle w:val="Referenciasutil"/>
          <w:color w:val="auto"/>
          <w:u w:val="none"/>
          <w:lang w:val="en-US"/>
        </w:rPr>
        <w:t xml:space="preserve">Nova </w:t>
      </w:r>
      <w:proofErr w:type="spellStart"/>
      <w:r w:rsidRPr="00B74BDC">
        <w:rPr>
          <w:rStyle w:val="Referenciasutil"/>
          <w:color w:val="auto"/>
          <w:u w:val="none"/>
          <w:lang w:val="en-US"/>
        </w:rPr>
        <w:t>reducció</w:t>
      </w:r>
      <w:proofErr w:type="spellEnd"/>
      <w:r w:rsidRPr="00B74BDC">
        <w:rPr>
          <w:rStyle w:val="Referenciasutil"/>
          <w:color w:val="auto"/>
          <w:u w:val="none"/>
          <w:lang w:val="en-US"/>
        </w:rPr>
        <w:t xml:space="preserve"> brutal del </w:t>
      </w:r>
      <w:proofErr w:type="spellStart"/>
      <w:r w:rsidRPr="00B74BDC">
        <w:rPr>
          <w:rStyle w:val="Referenciasutil"/>
          <w:color w:val="auto"/>
          <w:u w:val="none"/>
          <w:lang w:val="en-US"/>
        </w:rPr>
        <w:t>Pressupost</w:t>
      </w:r>
      <w:proofErr w:type="spellEnd"/>
      <w:r w:rsidRPr="00B74BDC">
        <w:rPr>
          <w:rStyle w:val="Referenciasutil"/>
          <w:color w:val="auto"/>
          <w:u w:val="none"/>
          <w:lang w:val="en-US"/>
        </w:rPr>
        <w:t xml:space="preserve"> de </w:t>
      </w:r>
      <w:proofErr w:type="spellStart"/>
      <w:r w:rsidRPr="00B74BDC">
        <w:rPr>
          <w:rStyle w:val="Referenciasutil"/>
          <w:color w:val="auto"/>
          <w:u w:val="none"/>
          <w:lang w:val="en-US"/>
        </w:rPr>
        <w:t>Sal</w:t>
      </w:r>
      <w:r w:rsidR="00B74BDC" w:rsidRPr="00B74BDC">
        <w:rPr>
          <w:rStyle w:val="Referenciasutil"/>
          <w:color w:val="auto"/>
          <w:u w:val="none"/>
          <w:lang w:val="en-US"/>
        </w:rPr>
        <w:t>utpel</w:t>
      </w:r>
      <w:proofErr w:type="spellEnd"/>
      <w:r w:rsidR="00B74BDC" w:rsidRPr="00B74BDC">
        <w:rPr>
          <w:rStyle w:val="Referenciasutil"/>
          <w:color w:val="auto"/>
          <w:u w:val="none"/>
          <w:lang w:val="en-US"/>
        </w:rPr>
        <w:t xml:space="preserve"> 2013 (New brutal cuts to </w:t>
      </w:r>
      <w:r w:rsidRPr="00B74BDC">
        <w:rPr>
          <w:rStyle w:val="Referenciasutil"/>
          <w:color w:val="auto"/>
          <w:u w:val="none"/>
          <w:lang w:val="en-US"/>
        </w:rPr>
        <w:t>the Catalan health care budget of 2013).</w:t>
      </w:r>
      <w:r w:rsidRPr="00D60F3D">
        <w:rPr>
          <w:rStyle w:val="Referenciasutil"/>
          <w:color w:val="auto"/>
          <w:u w:val="none"/>
          <w:lang w:val="en-US"/>
        </w:rPr>
        <w:t>April 15 2012.</w:t>
      </w:r>
      <w:proofErr w:type="gramEnd"/>
      <w:r w:rsidRPr="00D60F3D">
        <w:rPr>
          <w:rStyle w:val="Referenciasutil"/>
          <w:color w:val="auto"/>
          <w:u w:val="none"/>
          <w:lang w:val="en-US"/>
        </w:rPr>
        <w:t xml:space="preserve"> </w:t>
      </w:r>
      <w:r w:rsidR="00362EB7">
        <w:fldChar w:fldCharType="begin"/>
      </w:r>
      <w:r w:rsidR="00362EB7" w:rsidRPr="00D60F3D">
        <w:rPr>
          <w:lang w:val="en-US"/>
        </w:rPr>
        <w:instrText>HYPERLINK "http://www.eldebat.cat/cat/viewer.php"</w:instrText>
      </w:r>
      <w:r w:rsidR="00362EB7">
        <w:fldChar w:fldCharType="separate"/>
      </w:r>
      <w:r w:rsidR="00B74BDC" w:rsidRPr="00C74640">
        <w:rPr>
          <w:rStyle w:val="Hipervnculo"/>
        </w:rPr>
        <w:t>www.eldebat.cat/cat/viewer.php</w:t>
      </w:r>
      <w:r w:rsidR="00362EB7">
        <w:fldChar w:fldCharType="end"/>
      </w:r>
      <w:proofErr w:type="gramStart"/>
      <w:r w:rsidR="00B74BDC">
        <w:rPr>
          <w:rStyle w:val="Referenciasutil"/>
          <w:color w:val="auto"/>
          <w:u w:val="none"/>
        </w:rPr>
        <w:t>?</w:t>
      </w:r>
      <w:r w:rsidRPr="00211D07">
        <w:rPr>
          <w:rStyle w:val="Referenciasutil"/>
          <w:color w:val="auto"/>
          <w:u w:val="none"/>
        </w:rPr>
        <w:t>IDN</w:t>
      </w:r>
      <w:proofErr w:type="gramEnd"/>
      <w:r w:rsidRPr="00211D07">
        <w:rPr>
          <w:rStyle w:val="Referenciasutil"/>
          <w:color w:val="auto"/>
          <w:u w:val="none"/>
        </w:rPr>
        <w:t>=102650.</w:t>
      </w:r>
    </w:p>
    <w:p w:rsidR="002F13F7" w:rsidRPr="00B74BDC" w:rsidRDefault="002F13F7" w:rsidP="00B74BDC">
      <w:pPr>
        <w:pStyle w:val="Sinespaciado"/>
        <w:jc w:val="both"/>
        <w:rPr>
          <w:rStyle w:val="Referenciasutil"/>
          <w:color w:val="auto"/>
          <w:u w:val="none"/>
          <w:lang w:val="en-US"/>
        </w:rPr>
      </w:pPr>
      <w:r w:rsidRPr="00211D07">
        <w:rPr>
          <w:rStyle w:val="Referenciasutil"/>
          <w:color w:val="auto"/>
          <w:u w:val="none"/>
        </w:rPr>
        <w:t>52</w:t>
      </w:r>
      <w:r w:rsidR="00B74BDC">
        <w:rPr>
          <w:rStyle w:val="Referenciasutil"/>
          <w:color w:val="auto"/>
          <w:u w:val="none"/>
        </w:rPr>
        <w:t>.</w:t>
      </w:r>
      <w:r w:rsidRPr="00211D07">
        <w:rPr>
          <w:rStyle w:val="Referenciasutil"/>
          <w:color w:val="auto"/>
          <w:u w:val="none"/>
        </w:rPr>
        <w:t xml:space="preserve"> La Vanguardia, CiU y PSC imponen vetos en la comisión parlamentaria de Sanidad (Ci</w:t>
      </w:r>
      <w:r w:rsidR="00B74BDC">
        <w:rPr>
          <w:rStyle w:val="Referenciasutil"/>
          <w:color w:val="auto"/>
          <w:u w:val="none"/>
        </w:rPr>
        <w:t xml:space="preserve">U </w:t>
      </w:r>
      <w:r w:rsidRPr="00211D07">
        <w:rPr>
          <w:rStyle w:val="Referenciasutil"/>
          <w:color w:val="auto"/>
          <w:u w:val="none"/>
        </w:rPr>
        <w:t xml:space="preserve">and PSC </w:t>
      </w:r>
      <w:proofErr w:type="spellStart"/>
      <w:r w:rsidRPr="00211D07">
        <w:rPr>
          <w:rStyle w:val="Referenciasutil"/>
          <w:color w:val="auto"/>
          <w:u w:val="none"/>
        </w:rPr>
        <w:t>imposevetoesontheparliamentarycommitteeonHealth</w:t>
      </w:r>
      <w:proofErr w:type="spellEnd"/>
      <w:r w:rsidRPr="00211D07">
        <w:rPr>
          <w:rStyle w:val="Referenciasutil"/>
          <w:color w:val="auto"/>
          <w:u w:val="none"/>
        </w:rPr>
        <w:t xml:space="preserve">). </w:t>
      </w:r>
      <w:r w:rsidRPr="00B74BDC">
        <w:rPr>
          <w:rStyle w:val="Referenciasutil"/>
          <w:color w:val="auto"/>
          <w:u w:val="none"/>
          <w:lang w:val="en-US"/>
        </w:rPr>
        <w:t>La Vanguardia</w:t>
      </w:r>
      <w:proofErr w:type="gramStart"/>
      <w:r w:rsidR="00B74BDC" w:rsidRPr="00B74BDC">
        <w:rPr>
          <w:rStyle w:val="Referenciasutil"/>
          <w:color w:val="auto"/>
          <w:u w:val="none"/>
          <w:lang w:val="en-US"/>
        </w:rPr>
        <w:t>,30</w:t>
      </w:r>
      <w:r w:rsidRPr="00B74BDC">
        <w:rPr>
          <w:rStyle w:val="Referenciasutil"/>
          <w:color w:val="auto"/>
          <w:u w:val="none"/>
          <w:lang w:val="en-US"/>
        </w:rPr>
        <w:t>April</w:t>
      </w:r>
      <w:proofErr w:type="gramEnd"/>
      <w:r w:rsidRPr="00B74BDC">
        <w:rPr>
          <w:rStyle w:val="Referenciasutil"/>
          <w:color w:val="auto"/>
          <w:u w:val="none"/>
          <w:lang w:val="en-US"/>
        </w:rPr>
        <w:t xml:space="preserve"> 2013.</w:t>
      </w:r>
    </w:p>
    <w:p w:rsidR="00211D07" w:rsidRPr="00B74BDC" w:rsidRDefault="002F13F7" w:rsidP="00B74BDC">
      <w:pPr>
        <w:pStyle w:val="Sinespaciado"/>
        <w:jc w:val="both"/>
        <w:rPr>
          <w:rStyle w:val="Referenciasutil"/>
          <w:color w:val="auto"/>
          <w:u w:val="none"/>
          <w:lang w:val="en-US"/>
        </w:rPr>
      </w:pPr>
      <w:r w:rsidRPr="00B74BDC">
        <w:rPr>
          <w:rStyle w:val="Referenciasutil"/>
          <w:color w:val="auto"/>
          <w:u w:val="none"/>
          <w:lang w:val="en-US"/>
        </w:rPr>
        <w:t>53</w:t>
      </w:r>
      <w:r w:rsidR="00B74BDC" w:rsidRPr="00B74BDC">
        <w:rPr>
          <w:rStyle w:val="Referenciasutil"/>
          <w:color w:val="auto"/>
          <w:u w:val="none"/>
          <w:lang w:val="en-US"/>
        </w:rPr>
        <w:t>.</w:t>
      </w:r>
      <w:r w:rsidRPr="00B74BDC">
        <w:rPr>
          <w:rStyle w:val="Referenciasutil"/>
          <w:color w:val="auto"/>
          <w:u w:val="none"/>
          <w:lang w:val="en-US"/>
        </w:rPr>
        <w:t xml:space="preserve">Sevillano, E. </w:t>
      </w:r>
      <w:proofErr w:type="spellStart"/>
      <w:r w:rsidRPr="00B74BDC">
        <w:rPr>
          <w:rStyle w:val="Referenciasutil"/>
          <w:color w:val="auto"/>
          <w:u w:val="none"/>
          <w:lang w:val="en-US"/>
        </w:rPr>
        <w:t>Paralizar</w:t>
      </w:r>
      <w:proofErr w:type="spellEnd"/>
      <w:r w:rsidRPr="00B74BDC">
        <w:rPr>
          <w:rStyle w:val="Referenciasutil"/>
          <w:color w:val="auto"/>
          <w:u w:val="none"/>
          <w:lang w:val="en-US"/>
        </w:rPr>
        <w:t xml:space="preserve"> el plan </w:t>
      </w:r>
      <w:proofErr w:type="spellStart"/>
      <w:r w:rsidRPr="00B74BDC">
        <w:rPr>
          <w:rStyle w:val="Referenciasutil"/>
          <w:color w:val="auto"/>
          <w:u w:val="none"/>
          <w:lang w:val="en-US"/>
        </w:rPr>
        <w:t>sanitariosería</w:t>
      </w:r>
      <w:proofErr w:type="spellEnd"/>
      <w:r w:rsidRPr="00B74BDC">
        <w:rPr>
          <w:rStyle w:val="Referenciasutil"/>
          <w:color w:val="auto"/>
          <w:u w:val="none"/>
          <w:lang w:val="en-US"/>
        </w:rPr>
        <w:t xml:space="preserve"> la </w:t>
      </w:r>
      <w:proofErr w:type="spellStart"/>
      <w:r w:rsidRPr="00B74BDC">
        <w:rPr>
          <w:rStyle w:val="Referenciasutil"/>
          <w:color w:val="auto"/>
          <w:u w:val="none"/>
          <w:lang w:val="en-US"/>
        </w:rPr>
        <w:t>primer</w:t>
      </w:r>
      <w:r w:rsidR="00B74BDC">
        <w:rPr>
          <w:rStyle w:val="Referenciasutil"/>
          <w:color w:val="auto"/>
          <w:u w:val="none"/>
          <w:lang w:val="en-US"/>
        </w:rPr>
        <w:t>amedida</w:t>
      </w:r>
      <w:proofErr w:type="spellEnd"/>
      <w:r w:rsidR="00B74BDC">
        <w:rPr>
          <w:rStyle w:val="Referenciasutil"/>
          <w:color w:val="auto"/>
          <w:u w:val="none"/>
          <w:lang w:val="en-US"/>
        </w:rPr>
        <w:t xml:space="preserve"> de </w:t>
      </w:r>
      <w:proofErr w:type="spellStart"/>
      <w:r w:rsidR="00B74BDC">
        <w:rPr>
          <w:rStyle w:val="Referenciasutil"/>
          <w:color w:val="auto"/>
          <w:u w:val="none"/>
          <w:lang w:val="en-US"/>
        </w:rPr>
        <w:t>ahorro</w:t>
      </w:r>
      <w:proofErr w:type="spellEnd"/>
      <w:r w:rsidR="00B74BDC">
        <w:rPr>
          <w:rStyle w:val="Referenciasutil"/>
          <w:color w:val="auto"/>
          <w:u w:val="none"/>
          <w:lang w:val="en-US"/>
        </w:rPr>
        <w:t xml:space="preserve"> (To stop the </w:t>
      </w:r>
      <w:r w:rsidRPr="00B74BDC">
        <w:rPr>
          <w:rStyle w:val="Referenciasutil"/>
          <w:color w:val="auto"/>
          <w:u w:val="none"/>
          <w:lang w:val="en-US"/>
        </w:rPr>
        <w:t xml:space="preserve">health care reforms would be the first measure of cost containment). El </w:t>
      </w:r>
      <w:proofErr w:type="spellStart"/>
      <w:proofErr w:type="gramStart"/>
      <w:r w:rsidRPr="00B74BDC">
        <w:rPr>
          <w:rStyle w:val="Referenciasutil"/>
          <w:color w:val="auto"/>
          <w:u w:val="none"/>
          <w:lang w:val="en-US"/>
        </w:rPr>
        <w:t>Pais</w:t>
      </w:r>
      <w:proofErr w:type="spellEnd"/>
      <w:r w:rsidRPr="00B74BDC">
        <w:rPr>
          <w:rStyle w:val="Referenciasutil"/>
          <w:color w:val="auto"/>
          <w:u w:val="none"/>
          <w:lang w:val="en-US"/>
        </w:rPr>
        <w:t xml:space="preserve"> ,</w:t>
      </w:r>
      <w:proofErr w:type="gramEnd"/>
      <w:r w:rsidRPr="00B74BDC">
        <w:rPr>
          <w:rStyle w:val="Referenciasutil"/>
          <w:color w:val="auto"/>
          <w:u w:val="none"/>
          <w:lang w:val="en-US"/>
        </w:rPr>
        <w:t xml:space="preserve"> 12 December2012.</w:t>
      </w:r>
    </w:p>
    <w:p w:rsidR="00583DB9" w:rsidRDefault="00583DB9" w:rsidP="002F13F7">
      <w:pPr>
        <w:autoSpaceDE w:val="0"/>
        <w:autoSpaceDN w:val="0"/>
        <w:adjustRightInd w:val="0"/>
        <w:spacing w:after="0" w:line="240" w:lineRule="auto"/>
        <w:rPr>
          <w:rFonts w:eastAsia="FreeSans" w:cs="FreeSansBold"/>
          <w:b/>
          <w:bCs/>
          <w:color w:val="000000"/>
          <w:sz w:val="24"/>
          <w:szCs w:val="24"/>
          <w:lang w:val="en-US"/>
        </w:rPr>
      </w:pPr>
    </w:p>
    <w:p w:rsidR="002F13F7" w:rsidRPr="00211D07" w:rsidRDefault="002F13F7" w:rsidP="002F13F7">
      <w:pPr>
        <w:autoSpaceDE w:val="0"/>
        <w:autoSpaceDN w:val="0"/>
        <w:adjustRightInd w:val="0"/>
        <w:spacing w:after="0" w:line="240" w:lineRule="auto"/>
        <w:rPr>
          <w:rFonts w:eastAsia="FreeSans" w:cs="FreeSans"/>
          <w:color w:val="000000"/>
          <w:sz w:val="24"/>
          <w:szCs w:val="24"/>
          <w:lang w:val="en-US"/>
        </w:rPr>
      </w:pPr>
      <w:r w:rsidRPr="00211D07">
        <w:rPr>
          <w:rFonts w:eastAsia="FreeSans" w:cs="FreeSansBold"/>
          <w:b/>
          <w:bCs/>
          <w:color w:val="000000"/>
          <w:sz w:val="24"/>
          <w:szCs w:val="24"/>
          <w:lang w:val="en-US"/>
        </w:rPr>
        <w:t xml:space="preserve">Accepted: </w:t>
      </w:r>
      <w:r w:rsidRPr="00211D07">
        <w:rPr>
          <w:rFonts w:eastAsia="FreeSans" w:cs="FreeSans"/>
          <w:color w:val="000000"/>
          <w:sz w:val="24"/>
          <w:szCs w:val="24"/>
          <w:lang w:val="en-US"/>
        </w:rPr>
        <w:t>15 March 2013</w:t>
      </w:r>
    </w:p>
    <w:p w:rsidR="002F13F7" w:rsidRPr="00211D07" w:rsidRDefault="002F13F7" w:rsidP="002F13F7">
      <w:pPr>
        <w:autoSpaceDE w:val="0"/>
        <w:autoSpaceDN w:val="0"/>
        <w:adjustRightInd w:val="0"/>
        <w:spacing w:after="0" w:line="240" w:lineRule="auto"/>
        <w:rPr>
          <w:rFonts w:eastAsia="FreeSans" w:cs="FreeSans"/>
          <w:color w:val="5587EA"/>
          <w:sz w:val="24"/>
          <w:szCs w:val="24"/>
          <w:lang w:val="en-US"/>
        </w:rPr>
      </w:pPr>
      <w:r w:rsidRPr="00211D07">
        <w:rPr>
          <w:rFonts w:eastAsia="FreeSans" w:cs="FreeSans"/>
          <w:color w:val="5587EA"/>
          <w:sz w:val="24"/>
          <w:szCs w:val="24"/>
          <w:lang w:val="en-US"/>
        </w:rPr>
        <w:t xml:space="preserve">Cite this as: </w:t>
      </w:r>
      <w:r w:rsidRPr="00211D07">
        <w:rPr>
          <w:rFonts w:eastAsia="FreeSans" w:cs="FreeSansOblique"/>
          <w:i/>
          <w:iCs/>
          <w:color w:val="5587EA"/>
          <w:sz w:val="24"/>
          <w:szCs w:val="24"/>
          <w:lang w:val="en-US"/>
        </w:rPr>
        <w:t xml:space="preserve">BMJ </w:t>
      </w:r>
      <w:r w:rsidRPr="00211D07">
        <w:rPr>
          <w:rFonts w:eastAsia="FreeSans" w:cs="FreeSans"/>
          <w:color w:val="5587EA"/>
          <w:sz w:val="24"/>
          <w:szCs w:val="24"/>
          <w:lang w:val="en-US"/>
        </w:rPr>
        <w:t>2013</w:t>
      </w:r>
      <w:proofErr w:type="gramStart"/>
      <w:r w:rsidRPr="00211D07">
        <w:rPr>
          <w:rFonts w:eastAsia="FreeSans" w:cs="FreeSans"/>
          <w:color w:val="5587EA"/>
          <w:sz w:val="24"/>
          <w:szCs w:val="24"/>
          <w:lang w:val="en-US"/>
        </w:rPr>
        <w:t>;346:f2363</w:t>
      </w:r>
      <w:proofErr w:type="gramEnd"/>
    </w:p>
    <w:p w:rsidR="002F13F7" w:rsidRDefault="002F13F7" w:rsidP="002F13F7">
      <w:pPr>
        <w:autoSpaceDE w:val="0"/>
        <w:autoSpaceDN w:val="0"/>
        <w:adjustRightInd w:val="0"/>
        <w:spacing w:after="0" w:line="240" w:lineRule="auto"/>
        <w:rPr>
          <w:rFonts w:eastAsia="FreeSans" w:cs="FreeSans"/>
          <w:color w:val="000000"/>
          <w:sz w:val="24"/>
          <w:szCs w:val="24"/>
          <w:lang w:val="en-US"/>
        </w:rPr>
      </w:pPr>
      <w:r w:rsidRPr="00211D07">
        <w:rPr>
          <w:rFonts w:eastAsia="FreeSans" w:cs="FreeSans"/>
          <w:color w:val="000000"/>
          <w:sz w:val="24"/>
          <w:szCs w:val="24"/>
          <w:lang w:val="en-US"/>
        </w:rPr>
        <w:t>© BMJ Publishing Group Ltd 2013</w:t>
      </w:r>
    </w:p>
    <w:p w:rsidR="00261537" w:rsidRDefault="00261537" w:rsidP="002F13F7">
      <w:pPr>
        <w:autoSpaceDE w:val="0"/>
        <w:autoSpaceDN w:val="0"/>
        <w:adjustRightInd w:val="0"/>
        <w:spacing w:after="0" w:line="240" w:lineRule="auto"/>
        <w:rPr>
          <w:rFonts w:eastAsia="FreeSans" w:cs="FreeSans"/>
          <w:color w:val="000000"/>
          <w:sz w:val="24"/>
          <w:szCs w:val="24"/>
          <w:lang w:val="en-US"/>
        </w:rPr>
      </w:pPr>
    </w:p>
    <w:sectPr w:rsidR="00261537" w:rsidSect="00362E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eeSansOblique">
    <w:panose1 w:val="00000000000000000000"/>
    <w:charset w:val="00"/>
    <w:family w:val="auto"/>
    <w:notTrueType/>
    <w:pitch w:val="default"/>
    <w:sig w:usb0="00000003" w:usb1="00000000" w:usb2="00000000" w:usb3="00000000" w:csb0="00000001" w:csb1="00000000"/>
  </w:font>
  <w:font w:name="FreeSans">
    <w:altName w:val="MS Mincho"/>
    <w:panose1 w:val="00000000000000000000"/>
    <w:charset w:val="80"/>
    <w:family w:val="auto"/>
    <w:notTrueType/>
    <w:pitch w:val="default"/>
    <w:sig w:usb0="00000001" w:usb1="08070000" w:usb2="00000010" w:usb3="00000000" w:csb0="00020000" w:csb1="00000000"/>
  </w:font>
  <w:font w:name="FreeSansBold">
    <w:panose1 w:val="00000000000000000000"/>
    <w:charset w:val="00"/>
    <w:family w:val="auto"/>
    <w:notTrueType/>
    <w:pitch w:val="default"/>
    <w:sig w:usb0="00000003" w:usb1="00000000" w:usb2="00000000" w:usb3="00000000" w:csb0="00000001" w:csb1="00000000"/>
  </w:font>
  <w:font w:name="FreeSeri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026F1"/>
    <w:multiLevelType w:val="hybridMultilevel"/>
    <w:tmpl w:val="9C62EFD0"/>
    <w:lvl w:ilvl="0" w:tplc="A8A200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2B41D0"/>
    <w:multiLevelType w:val="hybridMultilevel"/>
    <w:tmpl w:val="EA984FEC"/>
    <w:lvl w:ilvl="0" w:tplc="BA4C8A9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74A23"/>
    <w:rsid w:val="00003A7B"/>
    <w:rsid w:val="00015601"/>
    <w:rsid w:val="00020E3B"/>
    <w:rsid w:val="00020FD8"/>
    <w:rsid w:val="00026DD8"/>
    <w:rsid w:val="000312F3"/>
    <w:rsid w:val="0003295D"/>
    <w:rsid w:val="00041A85"/>
    <w:rsid w:val="00041E7B"/>
    <w:rsid w:val="000509D4"/>
    <w:rsid w:val="00051E6B"/>
    <w:rsid w:val="00054687"/>
    <w:rsid w:val="000612B4"/>
    <w:rsid w:val="000615BE"/>
    <w:rsid w:val="000634C2"/>
    <w:rsid w:val="00074D23"/>
    <w:rsid w:val="0007556D"/>
    <w:rsid w:val="00081E37"/>
    <w:rsid w:val="000A38AC"/>
    <w:rsid w:val="000A4B10"/>
    <w:rsid w:val="000A6824"/>
    <w:rsid w:val="000A6A01"/>
    <w:rsid w:val="000B11D8"/>
    <w:rsid w:val="000B2A49"/>
    <w:rsid w:val="000B31E7"/>
    <w:rsid w:val="000C0810"/>
    <w:rsid w:val="000E70F7"/>
    <w:rsid w:val="000F55F3"/>
    <w:rsid w:val="000F5CB0"/>
    <w:rsid w:val="001019FB"/>
    <w:rsid w:val="001156C7"/>
    <w:rsid w:val="0013430C"/>
    <w:rsid w:val="001524B1"/>
    <w:rsid w:val="00154AD5"/>
    <w:rsid w:val="00155E8C"/>
    <w:rsid w:val="0015671C"/>
    <w:rsid w:val="001600DA"/>
    <w:rsid w:val="0016479F"/>
    <w:rsid w:val="0016728C"/>
    <w:rsid w:val="0017208B"/>
    <w:rsid w:val="0017787A"/>
    <w:rsid w:val="001826F7"/>
    <w:rsid w:val="00187F8E"/>
    <w:rsid w:val="00190718"/>
    <w:rsid w:val="00192E6C"/>
    <w:rsid w:val="00194700"/>
    <w:rsid w:val="0019742A"/>
    <w:rsid w:val="001A6EA9"/>
    <w:rsid w:val="001B3C32"/>
    <w:rsid w:val="001B7D02"/>
    <w:rsid w:val="001D397A"/>
    <w:rsid w:val="001D6290"/>
    <w:rsid w:val="001E47B7"/>
    <w:rsid w:val="001E66A7"/>
    <w:rsid w:val="001E6765"/>
    <w:rsid w:val="001F4467"/>
    <w:rsid w:val="001F724F"/>
    <w:rsid w:val="0020057F"/>
    <w:rsid w:val="00203A6D"/>
    <w:rsid w:val="00210251"/>
    <w:rsid w:val="00211D07"/>
    <w:rsid w:val="002120C5"/>
    <w:rsid w:val="00213789"/>
    <w:rsid w:val="00227079"/>
    <w:rsid w:val="00230314"/>
    <w:rsid w:val="00235782"/>
    <w:rsid w:val="002420A1"/>
    <w:rsid w:val="00250E4A"/>
    <w:rsid w:val="00251AD0"/>
    <w:rsid w:val="0025699D"/>
    <w:rsid w:val="00261537"/>
    <w:rsid w:val="00272013"/>
    <w:rsid w:val="00276466"/>
    <w:rsid w:val="002A4138"/>
    <w:rsid w:val="002B1753"/>
    <w:rsid w:val="002E17FD"/>
    <w:rsid w:val="002E2360"/>
    <w:rsid w:val="002F13F7"/>
    <w:rsid w:val="00306A04"/>
    <w:rsid w:val="003146D0"/>
    <w:rsid w:val="00315730"/>
    <w:rsid w:val="00317365"/>
    <w:rsid w:val="00323ABC"/>
    <w:rsid w:val="0033184C"/>
    <w:rsid w:val="00331A40"/>
    <w:rsid w:val="00362EB7"/>
    <w:rsid w:val="00363DA4"/>
    <w:rsid w:val="00371CF4"/>
    <w:rsid w:val="003733A5"/>
    <w:rsid w:val="00374901"/>
    <w:rsid w:val="00374FDC"/>
    <w:rsid w:val="00390DBE"/>
    <w:rsid w:val="00392C1B"/>
    <w:rsid w:val="003A443B"/>
    <w:rsid w:val="003A580C"/>
    <w:rsid w:val="003B4D97"/>
    <w:rsid w:val="003C16D7"/>
    <w:rsid w:val="003D3EC9"/>
    <w:rsid w:val="003E068A"/>
    <w:rsid w:val="003E4628"/>
    <w:rsid w:val="003E6EC3"/>
    <w:rsid w:val="00400129"/>
    <w:rsid w:val="004027FF"/>
    <w:rsid w:val="00412953"/>
    <w:rsid w:val="00416C2F"/>
    <w:rsid w:val="00417C92"/>
    <w:rsid w:val="00430BC0"/>
    <w:rsid w:val="00431F92"/>
    <w:rsid w:val="004403ED"/>
    <w:rsid w:val="00444A3E"/>
    <w:rsid w:val="00446623"/>
    <w:rsid w:val="004548EF"/>
    <w:rsid w:val="00481EC5"/>
    <w:rsid w:val="00483984"/>
    <w:rsid w:val="00495785"/>
    <w:rsid w:val="004B1082"/>
    <w:rsid w:val="004B21E5"/>
    <w:rsid w:val="004C26A4"/>
    <w:rsid w:val="004C484F"/>
    <w:rsid w:val="004C4BBF"/>
    <w:rsid w:val="004C7632"/>
    <w:rsid w:val="004D0367"/>
    <w:rsid w:val="004D32F8"/>
    <w:rsid w:val="004F0FAB"/>
    <w:rsid w:val="004F6ABD"/>
    <w:rsid w:val="004F6D56"/>
    <w:rsid w:val="00534D50"/>
    <w:rsid w:val="00542B77"/>
    <w:rsid w:val="005440C1"/>
    <w:rsid w:val="00550A8B"/>
    <w:rsid w:val="00557A6F"/>
    <w:rsid w:val="00560623"/>
    <w:rsid w:val="00570F37"/>
    <w:rsid w:val="00583DB9"/>
    <w:rsid w:val="00591B2F"/>
    <w:rsid w:val="00595785"/>
    <w:rsid w:val="005A0B5A"/>
    <w:rsid w:val="005A1D4C"/>
    <w:rsid w:val="005A4A59"/>
    <w:rsid w:val="005A77DE"/>
    <w:rsid w:val="005B6407"/>
    <w:rsid w:val="005D356C"/>
    <w:rsid w:val="005E226B"/>
    <w:rsid w:val="005E5D77"/>
    <w:rsid w:val="006009FF"/>
    <w:rsid w:val="0062087D"/>
    <w:rsid w:val="006214DD"/>
    <w:rsid w:val="00623B14"/>
    <w:rsid w:val="006314E0"/>
    <w:rsid w:val="00633185"/>
    <w:rsid w:val="00633840"/>
    <w:rsid w:val="00637688"/>
    <w:rsid w:val="00646F3C"/>
    <w:rsid w:val="0065724D"/>
    <w:rsid w:val="00672233"/>
    <w:rsid w:val="00687392"/>
    <w:rsid w:val="006B6ED9"/>
    <w:rsid w:val="006C4BFB"/>
    <w:rsid w:val="006C6F71"/>
    <w:rsid w:val="006D5397"/>
    <w:rsid w:val="006E08F9"/>
    <w:rsid w:val="006E3566"/>
    <w:rsid w:val="006E5D83"/>
    <w:rsid w:val="006F2520"/>
    <w:rsid w:val="006F5BC8"/>
    <w:rsid w:val="006F681F"/>
    <w:rsid w:val="0070047A"/>
    <w:rsid w:val="00701D2A"/>
    <w:rsid w:val="0070266B"/>
    <w:rsid w:val="0070390B"/>
    <w:rsid w:val="0071229A"/>
    <w:rsid w:val="00714805"/>
    <w:rsid w:val="0072146D"/>
    <w:rsid w:val="00733135"/>
    <w:rsid w:val="00740049"/>
    <w:rsid w:val="0074079B"/>
    <w:rsid w:val="00740FF0"/>
    <w:rsid w:val="007427FD"/>
    <w:rsid w:val="007469F7"/>
    <w:rsid w:val="0075224F"/>
    <w:rsid w:val="00756CE4"/>
    <w:rsid w:val="00757638"/>
    <w:rsid w:val="007706F4"/>
    <w:rsid w:val="0077451C"/>
    <w:rsid w:val="00781360"/>
    <w:rsid w:val="0078223F"/>
    <w:rsid w:val="00784F28"/>
    <w:rsid w:val="00785495"/>
    <w:rsid w:val="00786D54"/>
    <w:rsid w:val="007911E4"/>
    <w:rsid w:val="007956AF"/>
    <w:rsid w:val="0079772B"/>
    <w:rsid w:val="007A143C"/>
    <w:rsid w:val="007A42EE"/>
    <w:rsid w:val="007A5A94"/>
    <w:rsid w:val="007B7C16"/>
    <w:rsid w:val="007D7754"/>
    <w:rsid w:val="007F2FE2"/>
    <w:rsid w:val="007F5A47"/>
    <w:rsid w:val="00811EB5"/>
    <w:rsid w:val="008173D2"/>
    <w:rsid w:val="00831679"/>
    <w:rsid w:val="00831DBB"/>
    <w:rsid w:val="00840063"/>
    <w:rsid w:val="008400F3"/>
    <w:rsid w:val="0084277B"/>
    <w:rsid w:val="00844509"/>
    <w:rsid w:val="00845024"/>
    <w:rsid w:val="008624D3"/>
    <w:rsid w:val="00866E89"/>
    <w:rsid w:val="0086766C"/>
    <w:rsid w:val="00874ABA"/>
    <w:rsid w:val="00887297"/>
    <w:rsid w:val="008969D2"/>
    <w:rsid w:val="008A6897"/>
    <w:rsid w:val="008B5688"/>
    <w:rsid w:val="008B7FE8"/>
    <w:rsid w:val="008C1FEC"/>
    <w:rsid w:val="008D03D9"/>
    <w:rsid w:val="008D4D1F"/>
    <w:rsid w:val="008D50EE"/>
    <w:rsid w:val="008D6F49"/>
    <w:rsid w:val="008F1E04"/>
    <w:rsid w:val="00900BAB"/>
    <w:rsid w:val="00904720"/>
    <w:rsid w:val="00915189"/>
    <w:rsid w:val="0092139B"/>
    <w:rsid w:val="00925B4C"/>
    <w:rsid w:val="009308F6"/>
    <w:rsid w:val="00931498"/>
    <w:rsid w:val="009528BD"/>
    <w:rsid w:val="00957462"/>
    <w:rsid w:val="00961A5F"/>
    <w:rsid w:val="00966236"/>
    <w:rsid w:val="00975750"/>
    <w:rsid w:val="00981C91"/>
    <w:rsid w:val="009953BD"/>
    <w:rsid w:val="009A23B0"/>
    <w:rsid w:val="009B37BF"/>
    <w:rsid w:val="009C4A42"/>
    <w:rsid w:val="009C7158"/>
    <w:rsid w:val="009D1800"/>
    <w:rsid w:val="009F03F2"/>
    <w:rsid w:val="009F673A"/>
    <w:rsid w:val="00A14BCD"/>
    <w:rsid w:val="00A16705"/>
    <w:rsid w:val="00A16D73"/>
    <w:rsid w:val="00A16DC6"/>
    <w:rsid w:val="00A25068"/>
    <w:rsid w:val="00A27BF9"/>
    <w:rsid w:val="00A44E4A"/>
    <w:rsid w:val="00A530BF"/>
    <w:rsid w:val="00A5574D"/>
    <w:rsid w:val="00A611AF"/>
    <w:rsid w:val="00A738D8"/>
    <w:rsid w:val="00A77491"/>
    <w:rsid w:val="00A83006"/>
    <w:rsid w:val="00AA2DE1"/>
    <w:rsid w:val="00AA48CC"/>
    <w:rsid w:val="00AB7B04"/>
    <w:rsid w:val="00AC21F5"/>
    <w:rsid w:val="00AC33D5"/>
    <w:rsid w:val="00AF1E5B"/>
    <w:rsid w:val="00AF1E6B"/>
    <w:rsid w:val="00B041D1"/>
    <w:rsid w:val="00B114EA"/>
    <w:rsid w:val="00B24CF2"/>
    <w:rsid w:val="00B25389"/>
    <w:rsid w:val="00B31FDA"/>
    <w:rsid w:val="00B323AD"/>
    <w:rsid w:val="00B34BEE"/>
    <w:rsid w:val="00B4308E"/>
    <w:rsid w:val="00B443D4"/>
    <w:rsid w:val="00B4748A"/>
    <w:rsid w:val="00B513A2"/>
    <w:rsid w:val="00B52993"/>
    <w:rsid w:val="00B563B0"/>
    <w:rsid w:val="00B64FF1"/>
    <w:rsid w:val="00B705F9"/>
    <w:rsid w:val="00B74BDC"/>
    <w:rsid w:val="00B8764F"/>
    <w:rsid w:val="00B91A97"/>
    <w:rsid w:val="00BA0408"/>
    <w:rsid w:val="00BA4B5B"/>
    <w:rsid w:val="00BA4D46"/>
    <w:rsid w:val="00BA6F4A"/>
    <w:rsid w:val="00BB4C7D"/>
    <w:rsid w:val="00BE1787"/>
    <w:rsid w:val="00BE4EF3"/>
    <w:rsid w:val="00BF658D"/>
    <w:rsid w:val="00C0159D"/>
    <w:rsid w:val="00C05A67"/>
    <w:rsid w:val="00C10D45"/>
    <w:rsid w:val="00C20446"/>
    <w:rsid w:val="00C226C6"/>
    <w:rsid w:val="00C22FCA"/>
    <w:rsid w:val="00C2695B"/>
    <w:rsid w:val="00C31273"/>
    <w:rsid w:val="00C45371"/>
    <w:rsid w:val="00C510DA"/>
    <w:rsid w:val="00C51317"/>
    <w:rsid w:val="00C557C2"/>
    <w:rsid w:val="00C575D7"/>
    <w:rsid w:val="00C63D24"/>
    <w:rsid w:val="00C762D5"/>
    <w:rsid w:val="00C801CA"/>
    <w:rsid w:val="00C85BCA"/>
    <w:rsid w:val="00C956A0"/>
    <w:rsid w:val="00CA17A8"/>
    <w:rsid w:val="00CA2ECA"/>
    <w:rsid w:val="00CA6507"/>
    <w:rsid w:val="00CB120C"/>
    <w:rsid w:val="00CB5BF2"/>
    <w:rsid w:val="00CC7C2E"/>
    <w:rsid w:val="00CD38FB"/>
    <w:rsid w:val="00CD5CD7"/>
    <w:rsid w:val="00CD79FE"/>
    <w:rsid w:val="00CE455B"/>
    <w:rsid w:val="00CF45F7"/>
    <w:rsid w:val="00D001C4"/>
    <w:rsid w:val="00D03CB3"/>
    <w:rsid w:val="00D13373"/>
    <w:rsid w:val="00D24D82"/>
    <w:rsid w:val="00D257D9"/>
    <w:rsid w:val="00D337BB"/>
    <w:rsid w:val="00D35B64"/>
    <w:rsid w:val="00D35E8E"/>
    <w:rsid w:val="00D46F3C"/>
    <w:rsid w:val="00D53986"/>
    <w:rsid w:val="00D56635"/>
    <w:rsid w:val="00D60F3D"/>
    <w:rsid w:val="00D8096C"/>
    <w:rsid w:val="00D95A0C"/>
    <w:rsid w:val="00DA3DEE"/>
    <w:rsid w:val="00DA647F"/>
    <w:rsid w:val="00DB48FC"/>
    <w:rsid w:val="00DB5F55"/>
    <w:rsid w:val="00DC536E"/>
    <w:rsid w:val="00DD473D"/>
    <w:rsid w:val="00DD635A"/>
    <w:rsid w:val="00DD654D"/>
    <w:rsid w:val="00DE21FC"/>
    <w:rsid w:val="00DE5277"/>
    <w:rsid w:val="00DE7420"/>
    <w:rsid w:val="00E037E8"/>
    <w:rsid w:val="00E12DBC"/>
    <w:rsid w:val="00E2443C"/>
    <w:rsid w:val="00E24DC3"/>
    <w:rsid w:val="00E25E2D"/>
    <w:rsid w:val="00E26DE9"/>
    <w:rsid w:val="00E27D5F"/>
    <w:rsid w:val="00E34BE5"/>
    <w:rsid w:val="00E37171"/>
    <w:rsid w:val="00E37902"/>
    <w:rsid w:val="00E438FB"/>
    <w:rsid w:val="00E44EC1"/>
    <w:rsid w:val="00E45372"/>
    <w:rsid w:val="00E574BF"/>
    <w:rsid w:val="00E6587E"/>
    <w:rsid w:val="00E732FD"/>
    <w:rsid w:val="00E74A23"/>
    <w:rsid w:val="00E76814"/>
    <w:rsid w:val="00E87F79"/>
    <w:rsid w:val="00EB241A"/>
    <w:rsid w:val="00EB708B"/>
    <w:rsid w:val="00EF269B"/>
    <w:rsid w:val="00EF72F1"/>
    <w:rsid w:val="00EF77C2"/>
    <w:rsid w:val="00F067E3"/>
    <w:rsid w:val="00F10EC7"/>
    <w:rsid w:val="00F179F6"/>
    <w:rsid w:val="00F200D6"/>
    <w:rsid w:val="00F26A33"/>
    <w:rsid w:val="00F33A42"/>
    <w:rsid w:val="00F361C7"/>
    <w:rsid w:val="00F3683E"/>
    <w:rsid w:val="00F36902"/>
    <w:rsid w:val="00F43410"/>
    <w:rsid w:val="00F52626"/>
    <w:rsid w:val="00F61AEE"/>
    <w:rsid w:val="00F7204C"/>
    <w:rsid w:val="00F95CB5"/>
    <w:rsid w:val="00FA1C55"/>
    <w:rsid w:val="00FB5AD3"/>
    <w:rsid w:val="00FB6F19"/>
    <w:rsid w:val="00FB7201"/>
    <w:rsid w:val="00FE1010"/>
    <w:rsid w:val="00FF72F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4A23"/>
    <w:rPr>
      <w:color w:val="0000FF" w:themeColor="hyperlink"/>
      <w:u w:val="single"/>
    </w:rPr>
  </w:style>
  <w:style w:type="table" w:styleId="Tablaconcuadrcula">
    <w:name w:val="Table Grid"/>
    <w:basedOn w:val="Tablanormal"/>
    <w:uiPriority w:val="59"/>
    <w:rsid w:val="00E74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612B4"/>
    <w:pPr>
      <w:ind w:left="720"/>
      <w:contextualSpacing/>
    </w:pPr>
  </w:style>
  <w:style w:type="paragraph" w:styleId="Sinespaciado">
    <w:name w:val="No Spacing"/>
    <w:uiPriority w:val="1"/>
    <w:qFormat/>
    <w:rsid w:val="00E574BF"/>
    <w:pPr>
      <w:spacing w:after="0" w:line="240" w:lineRule="auto"/>
    </w:pPr>
  </w:style>
  <w:style w:type="character" w:styleId="Referenciasutil">
    <w:name w:val="Subtle Reference"/>
    <w:basedOn w:val="Fuentedeprrafopredeter"/>
    <w:uiPriority w:val="31"/>
    <w:qFormat/>
    <w:rsid w:val="00E574BF"/>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4A23"/>
    <w:rPr>
      <w:color w:val="0000FF" w:themeColor="hyperlink"/>
      <w:u w:val="single"/>
    </w:rPr>
  </w:style>
  <w:style w:type="table" w:styleId="Tablaconcuadrcula">
    <w:name w:val="Table Grid"/>
    <w:basedOn w:val="Tablanormal"/>
    <w:uiPriority w:val="59"/>
    <w:rsid w:val="00E74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612B4"/>
    <w:pPr>
      <w:ind w:left="720"/>
      <w:contextualSpacing/>
    </w:pPr>
  </w:style>
  <w:style w:type="paragraph" w:styleId="Sinespaciado">
    <w:name w:val="No Spacing"/>
    <w:uiPriority w:val="1"/>
    <w:qFormat/>
    <w:rsid w:val="00E574BF"/>
    <w:pPr>
      <w:spacing w:after="0" w:line="240" w:lineRule="auto"/>
    </w:pPr>
  </w:style>
  <w:style w:type="character" w:styleId="Referenciasutil">
    <w:name w:val="Subtle Reference"/>
    <w:basedOn w:val="Fuentedeprrafopredeter"/>
    <w:uiPriority w:val="31"/>
    <w:qFormat/>
    <w:rsid w:val="00E574BF"/>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5603</Words>
  <Characters>30817</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dc:creator>
  <cp:lastModifiedBy>Usuario</cp:lastModifiedBy>
  <cp:revision>2</cp:revision>
  <dcterms:created xsi:type="dcterms:W3CDTF">2013-08-07T17:34:00Z</dcterms:created>
  <dcterms:modified xsi:type="dcterms:W3CDTF">2013-08-07T17:34:00Z</dcterms:modified>
</cp:coreProperties>
</file>