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B6" w:rsidRPr="004D21B6" w:rsidRDefault="004D21B6" w:rsidP="00805848">
      <w:pPr>
        <w:pStyle w:val="Ttulo"/>
        <w:jc w:val="center"/>
        <w:rPr>
          <w:rFonts w:cs="Segoe UI"/>
          <w:color w:val="323130"/>
          <w:szCs w:val="24"/>
          <w:lang w:val="es-ES" w:eastAsia="es-ES"/>
        </w:rPr>
      </w:pPr>
      <w:r>
        <w:rPr>
          <w:lang w:val="es-ES" w:eastAsia="es-ES"/>
        </w:rPr>
        <w:t>La</w:t>
      </w:r>
      <w:r w:rsidRPr="004D21B6">
        <w:rPr>
          <w:lang w:val="es-ES" w:eastAsia="es-ES"/>
        </w:rPr>
        <w:t xml:space="preserve"> ADSP </w:t>
      </w:r>
      <w:r>
        <w:rPr>
          <w:lang w:val="es-ES" w:eastAsia="es-ES"/>
        </w:rPr>
        <w:t>de</w:t>
      </w:r>
      <w:r w:rsidRPr="004D21B6">
        <w:rPr>
          <w:lang w:val="es-ES" w:eastAsia="es-ES"/>
        </w:rPr>
        <w:t xml:space="preserve"> </w:t>
      </w:r>
      <w:r>
        <w:rPr>
          <w:lang w:val="es-ES" w:eastAsia="es-ES"/>
        </w:rPr>
        <w:t>Madrid</w:t>
      </w:r>
      <w:r w:rsidRPr="004D21B6">
        <w:rPr>
          <w:lang w:val="es-ES" w:eastAsia="es-ES"/>
        </w:rPr>
        <w:t xml:space="preserve"> ante la inauguraci</w:t>
      </w:r>
      <w:r w:rsidRPr="004D21B6">
        <w:rPr>
          <w:rFonts w:hint="eastAsia"/>
          <w:lang w:val="es-ES" w:eastAsia="es-ES"/>
        </w:rPr>
        <w:t>ó</w:t>
      </w:r>
      <w:r w:rsidRPr="004D21B6">
        <w:rPr>
          <w:lang w:val="es-ES" w:eastAsia="es-ES"/>
        </w:rPr>
        <w:t xml:space="preserve">n del Hospital Isabel </w:t>
      </w:r>
      <w:proofErr w:type="spellStart"/>
      <w:r w:rsidRPr="004D21B6">
        <w:rPr>
          <w:lang w:val="es-ES" w:eastAsia="es-ES"/>
        </w:rPr>
        <w:t>Zendal</w:t>
      </w:r>
      <w:proofErr w:type="spellEnd"/>
    </w:p>
    <w:p w:rsidR="004D21B6" w:rsidRPr="004D21B6" w:rsidRDefault="004D21B6" w:rsidP="00DC7650">
      <w:pPr>
        <w:jc w:val="both"/>
        <w:rPr>
          <w:lang w:val="es-ES"/>
        </w:rPr>
      </w:pPr>
    </w:p>
    <w:p w:rsidR="00F06490" w:rsidRDefault="00F06490" w:rsidP="00DC7650">
      <w:pPr>
        <w:jc w:val="both"/>
      </w:pPr>
      <w:r>
        <w:t xml:space="preserve">La Asociación para la Defensa de la Sanidad Pública de Madrid ante la inauguración del hospital Isabel </w:t>
      </w:r>
      <w:proofErr w:type="spellStart"/>
      <w:r>
        <w:t>Zendal</w:t>
      </w:r>
      <w:proofErr w:type="spellEnd"/>
      <w:r w:rsidR="00DC7650">
        <w:t xml:space="preserve"> tiene que señalar lo siguiente:</w:t>
      </w:r>
    </w:p>
    <w:p w:rsidR="00DC7650" w:rsidRDefault="00DC7650"/>
    <w:p w:rsidR="00DC7650" w:rsidRDefault="00DC7650" w:rsidP="00DC7650">
      <w:pPr>
        <w:numPr>
          <w:ilvl w:val="0"/>
          <w:numId w:val="1"/>
        </w:numPr>
        <w:jc w:val="both"/>
      </w:pPr>
      <w:r>
        <w:t>Si bien la Comunidad de Madrid tiene un gran déficit de camas en los hospitales públicos, en gran parte provocada por el propio gobierno de la misma (</w:t>
      </w:r>
      <w:r w:rsidR="004C2F75">
        <w:t xml:space="preserve">Esperanza Aguirre consiguió la  casi increíble </w:t>
      </w:r>
      <w:r w:rsidR="004C2F75" w:rsidRPr="004C2F75">
        <w:rPr>
          <w:i/>
        </w:rPr>
        <w:t>hazaña</w:t>
      </w:r>
      <w:r w:rsidR="004C2F75">
        <w:t xml:space="preserve"> de abrir once hospitales disminuyendo el numero de camas disponibles, y luego </w:t>
      </w:r>
      <w:r>
        <w:t xml:space="preserve">se cerraron 1.600 camas en centros públicos entre 2010 y 2018), la conveniencia de un nuevo hospital ubicado en la zona norte de Madrid es más que discutible, porque hubiera sido mucho menos costoso y más rápido recuperar parte de las camas cerradas y espacios no utilizados en los hospitales públicos de la región (por ejemplo la torre 3 del hospital del Norte, la tercera planta del de Vallecas, </w:t>
      </w:r>
      <w:proofErr w:type="spellStart"/>
      <w:r>
        <w:t>etc</w:t>
      </w:r>
      <w:proofErr w:type="spellEnd"/>
      <w:r>
        <w:t>) e incluso haber acondicionado el antiguo hospital de Puerta de Hierro, ahora vacío y en estado de abandono.</w:t>
      </w:r>
    </w:p>
    <w:p w:rsidR="00D71BA1" w:rsidRDefault="00D71BA1" w:rsidP="00D71BA1">
      <w:pPr>
        <w:ind w:left="360"/>
        <w:jc w:val="both"/>
      </w:pPr>
    </w:p>
    <w:p w:rsidR="00DC7650" w:rsidRDefault="00DC7650" w:rsidP="00DC7650">
      <w:pPr>
        <w:numPr>
          <w:ilvl w:val="0"/>
          <w:numId w:val="1"/>
        </w:numPr>
        <w:jc w:val="both"/>
      </w:pPr>
      <w:r>
        <w:t xml:space="preserve">La opción de construir un nuevo centro esta más bien relacionada con los intereses económicos de los constructores y las </w:t>
      </w:r>
      <w:r w:rsidRPr="00DC7650">
        <w:rPr>
          <w:i/>
        </w:rPr>
        <w:t>posibilidades</w:t>
      </w:r>
      <w:r>
        <w:t xml:space="preserve"> económicas y de corruptelas que ofrece toda obra nueva. Los costes como es bien conocido se han disparado (de los 49 millones € iniciales se ha pasado a los más de 100 actuales) sin ninguna transparencia y sin concurso público alguno.</w:t>
      </w:r>
    </w:p>
    <w:p w:rsidR="00D71BA1" w:rsidRDefault="00D71BA1" w:rsidP="00D71BA1">
      <w:pPr>
        <w:jc w:val="both"/>
      </w:pPr>
    </w:p>
    <w:p w:rsidR="004C2F75" w:rsidRDefault="004C2F75" w:rsidP="00DC7650">
      <w:pPr>
        <w:numPr>
          <w:ilvl w:val="0"/>
          <w:numId w:val="1"/>
        </w:numPr>
        <w:jc w:val="both"/>
      </w:pPr>
      <w:r>
        <w:t>Abrir un centro dedicado exclusivamente a las pandemias, a enfermedades infectocontagiosas es un despropósito en si mismo. Primero porque la evolu</w:t>
      </w:r>
      <w:r w:rsidR="00D71BA1">
        <w:t>ción de las pandemias se realiza por picos de agudización</w:t>
      </w:r>
      <w:r>
        <w:t xml:space="preserve"> como es bien conocido (ahora estamos en una segunda ola y todo indica que vendrá una tercera a principios de 2021), a veces con carácter estacional (como la gripe)</w:t>
      </w:r>
      <w:r w:rsidR="00D71BA1">
        <w:t>, también porque es una opción desaconsejada por todos los expertos nacionales e internacionales,</w:t>
      </w:r>
      <w:r>
        <w:t xml:space="preserve"> y desde luego porque no tiene sentido tener unos recursos sanitarios tan costosos infrautilizados cuando no estemos en picos de infecciones, y </w:t>
      </w:r>
      <w:r w:rsidR="00D71BA1">
        <w:t xml:space="preserve">que </w:t>
      </w:r>
      <w:r>
        <w:t>son tan necesarios para atender las otras patologías</w:t>
      </w:r>
      <w:r w:rsidR="00D71BA1">
        <w:t>,</w:t>
      </w:r>
      <w:r>
        <w:t xml:space="preserve"> que sufren desatención y grandes listas de espera</w:t>
      </w:r>
      <w:r w:rsidR="00D71BA1">
        <w:t>,</w:t>
      </w:r>
      <w:r>
        <w:t xml:space="preserve"> agravadas por la atención a los enfermos de la covid19.</w:t>
      </w:r>
    </w:p>
    <w:p w:rsidR="00D71BA1" w:rsidRDefault="00D71BA1" w:rsidP="00D71BA1">
      <w:pPr>
        <w:jc w:val="both"/>
      </w:pPr>
    </w:p>
    <w:p w:rsidR="00DC7650" w:rsidRDefault="00DC7650" w:rsidP="00DC7650">
      <w:pPr>
        <w:numPr>
          <w:ilvl w:val="0"/>
          <w:numId w:val="1"/>
        </w:numPr>
        <w:jc w:val="both"/>
      </w:pPr>
      <w:r>
        <w:t>Los plazos se han incumplido de manera notoria, un hospital que iba a abrirse en octubre se va a inaugurar a primeros de diciembre</w:t>
      </w:r>
      <w:r w:rsidR="004C2F75">
        <w:t xml:space="preserve"> y aún en parte inacabado. </w:t>
      </w:r>
      <w:r w:rsidR="004C2F75" w:rsidRPr="004C2F75">
        <w:rPr>
          <w:i/>
        </w:rPr>
        <w:t>El hito en la historia de la Sanidad mundial</w:t>
      </w:r>
      <w:r w:rsidR="004C2F75">
        <w:t xml:space="preserve"> que decía el Consejero de Sanidad se ha quedado en un fiasco, nada que ver con el hospital de 1.000 camas que se construyo en Wuhan en 10 días. </w:t>
      </w:r>
      <w:r w:rsidR="00D71BA1">
        <w:t>La Comunidad de Madrid de nuevo se especializa en  é</w:t>
      </w:r>
      <w:r w:rsidR="004C2F75">
        <w:t>xito</w:t>
      </w:r>
      <w:r w:rsidR="00D71BA1">
        <w:t>s</w:t>
      </w:r>
      <w:r w:rsidR="004C2F75">
        <w:t xml:space="preserve"> de propaganda, que no de soluciones sanitarias.</w:t>
      </w:r>
    </w:p>
    <w:p w:rsidR="00D71BA1" w:rsidRDefault="00D71BA1" w:rsidP="00D71BA1">
      <w:pPr>
        <w:jc w:val="both"/>
      </w:pPr>
    </w:p>
    <w:p w:rsidR="004C2F75" w:rsidRDefault="00EB6C12" w:rsidP="00DC7650">
      <w:pPr>
        <w:numPr>
          <w:ilvl w:val="0"/>
          <w:numId w:val="1"/>
        </w:numPr>
        <w:jc w:val="both"/>
      </w:pPr>
      <w:r>
        <w:t xml:space="preserve">La guinda la han puesto con la inexistente dotación de personal. Ya en Marzo cuando se anuncio su construcción señalamos desde la ADSPM la necesidad de comenzar a dimensionar y contratar la plantilla necesaria, y nada se hizo al </w:t>
      </w:r>
      <w:r>
        <w:lastRenderedPageBreak/>
        <w:t>respecto. Ahora pretenden abrirlo con personal desplazado desde otros hospitales públicos lo que evidentemente supondrá más cierres de camas en los mismos y/o perdida de calidad asistencial porque el personal de la Sanidad Pública esta cansado y sobrepasado, a lo que hay que unir el sistemático maltrato a que lo somete la Comunidad de Madrid (un buen ejemplo son los despidos al cerrar el hospital del IFEMA).</w:t>
      </w:r>
      <w:r w:rsidR="00D71BA1">
        <w:t xml:space="preserve"> Por supuesto los traslados voluntarios han sido insuficientes para las necesidades de personal de este nuevo centro y ahora se plantean los desplazamientos obligatorios de personal desde otros hospitales públicos de la región. Se pretende desconocer que no es posible abrir un nuevo hospital sin ampliar la plantilla del SERMAS.</w:t>
      </w:r>
    </w:p>
    <w:p w:rsidR="00D71BA1" w:rsidRDefault="00D71BA1" w:rsidP="00D71BA1">
      <w:pPr>
        <w:jc w:val="both"/>
      </w:pPr>
    </w:p>
    <w:p w:rsidR="00D71BA1" w:rsidRDefault="00D71BA1" w:rsidP="00D71BA1">
      <w:pPr>
        <w:ind w:left="360"/>
        <w:jc w:val="both"/>
      </w:pPr>
      <w:r>
        <w:t xml:space="preserve">En resumen se abre un nuevo hospital para mayor gloria de los propagandistas de la Comunidad de Madrid, con pocas camas, muy por debajo de las previstas inicialmente, sin personal, con un coste desproporcionado, con contratos adjudicados a dedo y sin transparencia. Una nueva prueba de que la </w:t>
      </w:r>
      <w:proofErr w:type="spellStart"/>
      <w:r>
        <w:t>Sra</w:t>
      </w:r>
      <w:proofErr w:type="spellEnd"/>
      <w:r>
        <w:t xml:space="preserve"> Ayuso no se preocupa por la salud de la población y si por los beneficios de los empresarios afines. Los tribunales en unos años tendrán mucho trabajo a costa de las maniobras de la </w:t>
      </w:r>
      <w:proofErr w:type="spellStart"/>
      <w:r>
        <w:t>Sra</w:t>
      </w:r>
      <w:proofErr w:type="spellEnd"/>
      <w:r>
        <w:t xml:space="preserve"> Ayuso como ahora lo tienen con las privatizaciones de Esperanza Aguirre.</w:t>
      </w:r>
    </w:p>
    <w:p w:rsidR="00D71BA1" w:rsidRDefault="00D71BA1" w:rsidP="00D71BA1">
      <w:pPr>
        <w:ind w:left="360"/>
        <w:jc w:val="both"/>
      </w:pPr>
    </w:p>
    <w:p w:rsidR="00D71BA1" w:rsidRPr="00D71BA1" w:rsidRDefault="00D71BA1" w:rsidP="00D71BA1">
      <w:pPr>
        <w:ind w:left="360"/>
        <w:jc w:val="center"/>
        <w:rPr>
          <w:b/>
          <w:i/>
        </w:rPr>
      </w:pPr>
      <w:r w:rsidRPr="00D71BA1">
        <w:rPr>
          <w:b/>
          <w:i/>
        </w:rPr>
        <w:t>Asociación para la Defensa de la Sanidad Pública de Madrid</w:t>
      </w:r>
    </w:p>
    <w:p w:rsidR="00D71BA1" w:rsidRPr="00D71BA1" w:rsidRDefault="00D71BA1" w:rsidP="00D71BA1">
      <w:pPr>
        <w:ind w:left="360"/>
        <w:jc w:val="center"/>
        <w:rPr>
          <w:b/>
          <w:i/>
        </w:rPr>
      </w:pPr>
      <w:r w:rsidRPr="00D71BA1">
        <w:rPr>
          <w:b/>
          <w:i/>
        </w:rPr>
        <w:t>30 de Noviembre de 2020</w:t>
      </w:r>
    </w:p>
    <w:sectPr w:rsidR="00D71BA1" w:rsidRPr="00D71BA1" w:rsidSect="00805848">
      <w:pgSz w:w="11906" w:h="16838"/>
      <w:pgMar w:top="1417" w:right="991"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E4308"/>
    <w:multiLevelType w:val="hybridMultilevel"/>
    <w:tmpl w:val="A588CDD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F06490"/>
    <w:rsid w:val="004C2F75"/>
    <w:rsid w:val="004D21B6"/>
    <w:rsid w:val="00805848"/>
    <w:rsid w:val="00D71BA1"/>
    <w:rsid w:val="00DC7650"/>
    <w:rsid w:val="00EB6C12"/>
    <w:rsid w:val="00F0649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itwtqi23ioopmk3o6ert">
    <w:name w:val="itwtqi_23ioopmk3o6ert"/>
    <w:basedOn w:val="Fuentedeprrafopredeter"/>
    <w:rsid w:val="004D21B6"/>
  </w:style>
  <w:style w:type="paragraph" w:styleId="Ttulo">
    <w:name w:val="Title"/>
    <w:basedOn w:val="Normal"/>
    <w:next w:val="Normal"/>
    <w:link w:val="TtuloCar"/>
    <w:uiPriority w:val="10"/>
    <w:qFormat/>
    <w:rsid w:val="008058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5848"/>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divs>
    <w:div w:id="1312371611">
      <w:bodyDiv w:val="1"/>
      <w:marLeft w:val="0"/>
      <w:marRight w:val="0"/>
      <w:marTop w:val="0"/>
      <w:marBottom w:val="0"/>
      <w:divBdr>
        <w:top w:val="none" w:sz="0" w:space="0" w:color="auto"/>
        <w:left w:val="none" w:sz="0" w:space="0" w:color="auto"/>
        <w:bottom w:val="none" w:sz="0" w:space="0" w:color="auto"/>
        <w:right w:val="none" w:sz="0" w:space="0" w:color="auto"/>
      </w:divBdr>
      <w:divsChild>
        <w:div w:id="1560825041">
          <w:marLeft w:val="300"/>
          <w:marRight w:val="300"/>
          <w:marTop w:val="0"/>
          <w:marBottom w:val="0"/>
          <w:divBdr>
            <w:top w:val="none" w:sz="0" w:space="0" w:color="auto"/>
            <w:left w:val="none" w:sz="0" w:space="0" w:color="auto"/>
            <w:bottom w:val="none" w:sz="0" w:space="0" w:color="auto"/>
            <w:right w:val="none" w:sz="0" w:space="0" w:color="auto"/>
          </w:divBdr>
          <w:divsChild>
            <w:div w:id="631442245">
              <w:marLeft w:val="0"/>
              <w:marRight w:val="0"/>
              <w:marTop w:val="0"/>
              <w:marBottom w:val="0"/>
              <w:divBdr>
                <w:top w:val="none" w:sz="0" w:space="0" w:color="auto"/>
                <w:left w:val="none" w:sz="0" w:space="0" w:color="auto"/>
                <w:bottom w:val="none" w:sz="0" w:space="0" w:color="auto"/>
                <w:right w:val="none" w:sz="0" w:space="0" w:color="auto"/>
              </w:divBdr>
              <w:divsChild>
                <w:div w:id="1554540335">
                  <w:marLeft w:val="0"/>
                  <w:marRight w:val="0"/>
                  <w:marTop w:val="0"/>
                  <w:marBottom w:val="0"/>
                  <w:divBdr>
                    <w:top w:val="none" w:sz="0" w:space="0" w:color="auto"/>
                    <w:left w:val="none" w:sz="0" w:space="0" w:color="auto"/>
                    <w:bottom w:val="none" w:sz="0" w:space="0" w:color="auto"/>
                    <w:right w:val="none" w:sz="0" w:space="0" w:color="auto"/>
                  </w:divBdr>
                  <w:divsChild>
                    <w:div w:id="14763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464">
          <w:marLeft w:val="0"/>
          <w:marRight w:val="0"/>
          <w:marTop w:val="0"/>
          <w:marBottom w:val="0"/>
          <w:divBdr>
            <w:top w:val="none" w:sz="0" w:space="0" w:color="auto"/>
            <w:left w:val="none" w:sz="0" w:space="0" w:color="auto"/>
            <w:bottom w:val="none" w:sz="0" w:space="0" w:color="auto"/>
            <w:right w:val="none" w:sz="0" w:space="0" w:color="auto"/>
          </w:divBdr>
          <w:divsChild>
            <w:div w:id="753089494">
              <w:marLeft w:val="0"/>
              <w:marRight w:val="0"/>
              <w:marTop w:val="0"/>
              <w:marBottom w:val="0"/>
              <w:divBdr>
                <w:top w:val="none" w:sz="0" w:space="0" w:color="auto"/>
                <w:left w:val="none" w:sz="0" w:space="0" w:color="auto"/>
                <w:bottom w:val="none" w:sz="0" w:space="0" w:color="auto"/>
                <w:right w:val="none" w:sz="0" w:space="0" w:color="auto"/>
              </w:divBdr>
              <w:divsChild>
                <w:div w:id="821703071">
                  <w:marLeft w:val="120"/>
                  <w:marRight w:val="300"/>
                  <w:marTop w:val="0"/>
                  <w:marBottom w:val="120"/>
                  <w:divBdr>
                    <w:top w:val="none" w:sz="0" w:space="0" w:color="auto"/>
                    <w:left w:val="none" w:sz="0" w:space="0" w:color="auto"/>
                    <w:bottom w:val="none" w:sz="0" w:space="0" w:color="auto"/>
                    <w:right w:val="none" w:sz="0" w:space="0" w:color="auto"/>
                  </w:divBdr>
                  <w:divsChild>
                    <w:div w:id="1406949630">
                      <w:marLeft w:val="0"/>
                      <w:marRight w:val="0"/>
                      <w:marTop w:val="0"/>
                      <w:marBottom w:val="0"/>
                      <w:divBdr>
                        <w:top w:val="none" w:sz="0" w:space="0" w:color="auto"/>
                        <w:left w:val="none" w:sz="0" w:space="0" w:color="auto"/>
                        <w:bottom w:val="none" w:sz="0" w:space="0" w:color="auto"/>
                        <w:right w:val="none" w:sz="0" w:space="0" w:color="auto"/>
                      </w:divBdr>
                      <w:divsChild>
                        <w:div w:id="159007846">
                          <w:marLeft w:val="0"/>
                          <w:marRight w:val="120"/>
                          <w:marTop w:val="0"/>
                          <w:marBottom w:val="0"/>
                          <w:divBdr>
                            <w:top w:val="none" w:sz="0" w:space="0" w:color="auto"/>
                            <w:left w:val="none" w:sz="0" w:space="0" w:color="auto"/>
                            <w:bottom w:val="none" w:sz="0" w:space="0" w:color="auto"/>
                            <w:right w:val="none" w:sz="0" w:space="0" w:color="auto"/>
                          </w:divBdr>
                          <w:divsChild>
                            <w:div w:id="1766880191">
                              <w:marLeft w:val="0"/>
                              <w:marRight w:val="0"/>
                              <w:marTop w:val="0"/>
                              <w:marBottom w:val="0"/>
                              <w:divBdr>
                                <w:top w:val="none" w:sz="0" w:space="0" w:color="auto"/>
                                <w:left w:val="none" w:sz="0" w:space="0" w:color="auto"/>
                                <w:bottom w:val="none" w:sz="0" w:space="0" w:color="auto"/>
                                <w:right w:val="none" w:sz="0" w:space="0" w:color="auto"/>
                              </w:divBdr>
                              <w:divsChild>
                                <w:div w:id="750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La Asociación para la Defensa de la Sanidad Pública de Madrid ante la inauguración del hospital Isabel Zendal</vt:lpstr>
    </vt:vector>
  </TitlesOfParts>
  <Company>FADSP</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Asociación para la Defensa de la Sanidad Pública de Madrid ante la inauguración del hospital Isabel Zendal</dc:title>
  <dc:creator>FADSP</dc:creator>
  <cp:lastModifiedBy>Usuario</cp:lastModifiedBy>
  <cp:revision>2</cp:revision>
  <dcterms:created xsi:type="dcterms:W3CDTF">2020-11-30T20:51:00Z</dcterms:created>
  <dcterms:modified xsi:type="dcterms:W3CDTF">2020-11-30T20:51:00Z</dcterms:modified>
</cp:coreProperties>
</file>