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44B" w:rsidRDefault="005C744B" w:rsidP="005C744B">
      <w:pPr>
        <w:pStyle w:val="Ttulo"/>
        <w:jc w:val="center"/>
        <w:rPr>
          <w:rFonts w:eastAsia="Times New Roman"/>
          <w:lang w:eastAsia="es-ES"/>
        </w:rPr>
      </w:pPr>
      <w:bookmarkStart w:id="0" w:name="_GoBack"/>
      <w:r>
        <w:rPr>
          <w:rFonts w:eastAsia="Times New Roman"/>
          <w:lang w:eastAsia="es-ES"/>
        </w:rPr>
        <w:t>Reunión</w:t>
      </w:r>
      <w:r w:rsidRPr="005C744B">
        <w:rPr>
          <w:rFonts w:eastAsia="Times New Roman"/>
          <w:lang w:eastAsia="es-ES"/>
        </w:rPr>
        <w:t xml:space="preserve"> </w:t>
      </w:r>
      <w:r>
        <w:rPr>
          <w:rFonts w:eastAsia="Times New Roman"/>
          <w:lang w:eastAsia="es-ES"/>
        </w:rPr>
        <w:t xml:space="preserve">de la </w:t>
      </w:r>
      <w:r w:rsidRPr="005C744B">
        <w:rPr>
          <w:rFonts w:eastAsia="Times New Roman"/>
          <w:lang w:eastAsia="es-ES"/>
        </w:rPr>
        <w:t>FADSP con el Ministro de Sanidad</w:t>
      </w:r>
    </w:p>
    <w:bookmarkEnd w:id="0"/>
    <w:p w:rsidR="005C744B" w:rsidRDefault="005C744B" w:rsidP="005C744B">
      <w:pPr>
        <w:spacing w:after="0" w:line="240" w:lineRule="auto"/>
        <w:textAlignment w:val="baseline"/>
        <w:rPr>
          <w:rFonts w:ascii="Arial" w:eastAsia="Times New Roman" w:hAnsi="Arial" w:cs="Arial"/>
          <w:color w:val="201F1E"/>
          <w:sz w:val="23"/>
          <w:szCs w:val="23"/>
          <w:lang w:eastAsia="es-ES"/>
        </w:rPr>
      </w:pPr>
    </w:p>
    <w:p w:rsidR="005C744B" w:rsidRPr="005C744B" w:rsidRDefault="005C744B" w:rsidP="005C744B">
      <w:pPr>
        <w:spacing w:after="0" w:line="240" w:lineRule="auto"/>
        <w:textAlignment w:val="baseline"/>
        <w:rPr>
          <w:rFonts w:ascii="Segoe UI" w:eastAsia="Times New Roman" w:hAnsi="Segoe UI" w:cs="Segoe UI"/>
          <w:color w:val="201F1E"/>
          <w:sz w:val="23"/>
          <w:szCs w:val="23"/>
          <w:lang w:eastAsia="es-ES"/>
        </w:rPr>
      </w:pPr>
      <w:r w:rsidRPr="005C744B">
        <w:rPr>
          <w:rFonts w:ascii="Arial" w:eastAsia="Times New Roman" w:hAnsi="Arial" w:cs="Arial"/>
          <w:color w:val="201F1E"/>
          <w:sz w:val="23"/>
          <w:szCs w:val="23"/>
          <w:lang w:eastAsia="es-ES"/>
        </w:rPr>
        <w:t>La Federación de Asociaciones para la Defensa de la Sanidad Pública ha mantenido una reunión con el Ministro de Sanidad, Salvador Illa. En la reunión hubo acuerdo en que la epidemia del COVID 19 ha supuesto un grave problema de salud que ha puesto en evidencia las fortalezas y problemas del sistema sanitario y supone una oportunidad para introducir cambios que lo mejoren.</w:t>
      </w:r>
    </w:p>
    <w:p w:rsidR="005C744B" w:rsidRPr="005C744B" w:rsidRDefault="005C744B" w:rsidP="005C744B">
      <w:pPr>
        <w:spacing w:beforeAutospacing="1" w:after="0" w:line="240" w:lineRule="auto"/>
        <w:textAlignment w:val="baseline"/>
        <w:rPr>
          <w:rFonts w:ascii="Segoe UI" w:eastAsia="Times New Roman" w:hAnsi="Segoe UI" w:cs="Segoe UI"/>
          <w:color w:val="201F1E"/>
          <w:sz w:val="23"/>
          <w:szCs w:val="23"/>
          <w:lang w:eastAsia="es-ES"/>
        </w:rPr>
      </w:pPr>
      <w:r w:rsidRPr="005C744B">
        <w:rPr>
          <w:rFonts w:ascii="Arial" w:eastAsia="Times New Roman" w:hAnsi="Arial" w:cs="Arial"/>
          <w:color w:val="201F1E"/>
          <w:sz w:val="23"/>
          <w:szCs w:val="23"/>
          <w:lang w:eastAsia="es-ES"/>
        </w:rPr>
        <w:t>Desde la </w:t>
      </w:r>
      <w:r w:rsidRPr="005C744B">
        <w:rPr>
          <w:rFonts w:ascii="Arial" w:eastAsia="Times New Roman" w:hAnsi="Arial" w:cs="Arial"/>
          <w:color w:val="201F1E"/>
          <w:sz w:val="23"/>
          <w:szCs w:val="23"/>
          <w:bdr w:val="none" w:sz="0" w:space="0" w:color="auto" w:frame="1"/>
          <w:lang w:eastAsia="es-ES"/>
        </w:rPr>
        <w:t>FADSP</w:t>
      </w:r>
      <w:r w:rsidRPr="005C744B">
        <w:rPr>
          <w:rFonts w:ascii="Arial" w:eastAsia="Times New Roman" w:hAnsi="Arial" w:cs="Arial"/>
          <w:color w:val="201F1E"/>
          <w:sz w:val="23"/>
          <w:szCs w:val="23"/>
          <w:lang w:eastAsia="es-ES"/>
        </w:rPr>
        <w:t> se le propuso la necesidad de un Plan Urgente para abordar la situación actual y los posibles rebrotes de la pandemia y para reconstruir la Sanidad Pública que contemplara como mínimo los siguientes aspectos:</w:t>
      </w:r>
    </w:p>
    <w:p w:rsidR="005C744B" w:rsidRPr="005C744B" w:rsidRDefault="005C744B" w:rsidP="005C744B">
      <w:pPr>
        <w:spacing w:beforeAutospacing="1" w:after="0" w:line="240" w:lineRule="auto"/>
        <w:textAlignment w:val="baseline"/>
        <w:rPr>
          <w:rFonts w:ascii="Segoe UI" w:eastAsia="Times New Roman" w:hAnsi="Segoe UI" w:cs="Segoe UI"/>
          <w:color w:val="201F1E"/>
          <w:sz w:val="23"/>
          <w:szCs w:val="23"/>
          <w:lang w:eastAsia="es-ES"/>
        </w:rPr>
      </w:pPr>
      <w:r w:rsidRPr="005C744B">
        <w:rPr>
          <w:rFonts w:ascii="Arial" w:eastAsia="Times New Roman" w:hAnsi="Arial" w:cs="Arial"/>
          <w:color w:val="201F1E"/>
          <w:sz w:val="23"/>
          <w:szCs w:val="23"/>
          <w:lang w:eastAsia="es-ES"/>
        </w:rPr>
        <w:t>Incrementar el presupuesto sanitario público. Desde la </w:t>
      </w:r>
      <w:r w:rsidRPr="005C744B">
        <w:rPr>
          <w:rFonts w:ascii="Arial" w:eastAsia="Times New Roman" w:hAnsi="Arial" w:cs="Arial"/>
          <w:color w:val="201F1E"/>
          <w:sz w:val="23"/>
          <w:szCs w:val="23"/>
          <w:bdr w:val="none" w:sz="0" w:space="0" w:color="auto" w:frame="1"/>
          <w:lang w:eastAsia="es-ES"/>
        </w:rPr>
        <w:t>FADSP</w:t>
      </w:r>
      <w:r w:rsidRPr="005C744B">
        <w:rPr>
          <w:rFonts w:ascii="Arial" w:eastAsia="Times New Roman" w:hAnsi="Arial" w:cs="Arial"/>
          <w:color w:val="201F1E"/>
          <w:sz w:val="23"/>
          <w:szCs w:val="23"/>
          <w:lang w:eastAsia="es-ES"/>
        </w:rPr>
        <w:t> estimamos en 1.000 euros más por habitante para equipararnos a la media europea, lo que supondría alrededor de 40 mil millones de euros más para la Sanidad Pública</w:t>
      </w:r>
    </w:p>
    <w:p w:rsidR="005C744B" w:rsidRPr="005C744B" w:rsidRDefault="005C744B" w:rsidP="005C744B">
      <w:pPr>
        <w:spacing w:before="100" w:beforeAutospacing="1" w:after="0" w:line="240" w:lineRule="auto"/>
        <w:textAlignment w:val="baseline"/>
        <w:rPr>
          <w:rFonts w:ascii="Segoe UI" w:eastAsia="Times New Roman" w:hAnsi="Segoe UI" w:cs="Segoe UI"/>
          <w:color w:val="201F1E"/>
          <w:sz w:val="23"/>
          <w:szCs w:val="23"/>
          <w:lang w:eastAsia="es-ES"/>
        </w:rPr>
      </w:pPr>
      <w:r w:rsidRPr="005C744B">
        <w:rPr>
          <w:rFonts w:ascii="Arial" w:eastAsia="Times New Roman" w:hAnsi="Arial" w:cs="Arial"/>
          <w:color w:val="201F1E"/>
          <w:sz w:val="23"/>
          <w:szCs w:val="23"/>
          <w:lang w:eastAsia="es-ES"/>
        </w:rPr>
        <w:t xml:space="preserve">Potenciar la Atención Primaria, por un instrumento esencial para la alerta en nuevas epidemias, y la atención sanitaria de calidad para la población mejorar su eficiencia y capacidad resolutiva y garantizar la asistencia a las personas que vivan en las Residencias de Mayores. </w:t>
      </w:r>
      <w:r>
        <w:rPr>
          <w:rFonts w:ascii="Arial" w:eastAsia="Times New Roman" w:hAnsi="Arial" w:cs="Arial"/>
          <w:color w:val="201F1E"/>
          <w:sz w:val="23"/>
          <w:szCs w:val="23"/>
          <w:lang w:eastAsia="es-ES"/>
        </w:rPr>
        <w:t>Esta</w:t>
      </w:r>
      <w:r w:rsidRPr="005C744B">
        <w:rPr>
          <w:rFonts w:ascii="Arial" w:eastAsia="Times New Roman" w:hAnsi="Arial" w:cs="Arial"/>
          <w:color w:val="201F1E"/>
          <w:sz w:val="23"/>
          <w:szCs w:val="23"/>
          <w:lang w:eastAsia="es-ES"/>
        </w:rPr>
        <w:t xml:space="preserve"> propuesta supone</w:t>
      </w:r>
      <w:r>
        <w:rPr>
          <w:rFonts w:ascii="Arial" w:eastAsia="Times New Roman" w:hAnsi="Arial" w:cs="Arial"/>
          <w:color w:val="201F1E"/>
          <w:sz w:val="23"/>
          <w:szCs w:val="23"/>
          <w:lang w:eastAsia="es-ES"/>
        </w:rPr>
        <w:t xml:space="preserve"> incrementar el presupuesto</w:t>
      </w:r>
      <w:r w:rsidRPr="005C744B">
        <w:rPr>
          <w:rFonts w:ascii="Arial" w:eastAsia="Times New Roman" w:hAnsi="Arial" w:cs="Arial"/>
          <w:color w:val="201F1E"/>
          <w:sz w:val="23"/>
          <w:szCs w:val="23"/>
          <w:lang w:eastAsia="es-ES"/>
        </w:rPr>
        <w:t xml:space="preserve">, el </w:t>
      </w:r>
      <w:proofErr w:type="gramStart"/>
      <w:r w:rsidRPr="005C744B">
        <w:rPr>
          <w:rFonts w:ascii="Arial" w:eastAsia="Times New Roman" w:hAnsi="Arial" w:cs="Arial"/>
          <w:color w:val="201F1E"/>
          <w:sz w:val="23"/>
          <w:szCs w:val="23"/>
          <w:lang w:eastAsia="es-ES"/>
        </w:rPr>
        <w:t>personal media</w:t>
      </w:r>
      <w:proofErr w:type="gramEnd"/>
      <w:r w:rsidRPr="005C744B">
        <w:rPr>
          <w:rFonts w:ascii="Arial" w:eastAsia="Times New Roman" w:hAnsi="Arial" w:cs="Arial"/>
          <w:color w:val="201F1E"/>
          <w:sz w:val="23"/>
          <w:szCs w:val="23"/>
          <w:lang w:eastAsia="es-ES"/>
        </w:rPr>
        <w:t xml:space="preserve"> (especialmente el de enfermería) e incorporar nuevas categorías profesionales como fisioterapeutas, psicólogos, etc.</w:t>
      </w:r>
    </w:p>
    <w:p w:rsidR="005C744B" w:rsidRPr="005C744B" w:rsidRDefault="005C744B" w:rsidP="005C744B">
      <w:pPr>
        <w:spacing w:before="100" w:beforeAutospacing="1" w:after="0" w:line="240" w:lineRule="auto"/>
        <w:textAlignment w:val="baseline"/>
        <w:rPr>
          <w:rFonts w:ascii="Segoe UI" w:eastAsia="Times New Roman" w:hAnsi="Segoe UI" w:cs="Segoe UI"/>
          <w:color w:val="201F1E"/>
          <w:sz w:val="23"/>
          <w:szCs w:val="23"/>
          <w:lang w:eastAsia="es-ES"/>
        </w:rPr>
      </w:pPr>
      <w:r w:rsidRPr="005C744B">
        <w:rPr>
          <w:rFonts w:ascii="Arial" w:eastAsia="Times New Roman" w:hAnsi="Arial" w:cs="Arial"/>
          <w:color w:val="201F1E"/>
          <w:sz w:val="23"/>
          <w:szCs w:val="23"/>
          <w:lang w:eastAsia="es-ES"/>
        </w:rPr>
        <w:t>Crear un Instituto o Agencia de Salud Pública con la finalidad de vigilar, coordinar e investigar actuaciones para hacer frente a nuevos riesgos y epidemias</w:t>
      </w:r>
    </w:p>
    <w:p w:rsidR="005C744B" w:rsidRPr="005C744B" w:rsidRDefault="005C744B" w:rsidP="005C744B">
      <w:pPr>
        <w:spacing w:before="100" w:beforeAutospacing="1" w:after="0" w:line="240" w:lineRule="auto"/>
        <w:textAlignment w:val="baseline"/>
        <w:rPr>
          <w:rFonts w:ascii="Segoe UI" w:eastAsia="Times New Roman" w:hAnsi="Segoe UI" w:cs="Segoe UI"/>
          <w:color w:val="201F1E"/>
          <w:sz w:val="23"/>
          <w:szCs w:val="23"/>
          <w:lang w:eastAsia="es-ES"/>
        </w:rPr>
      </w:pPr>
      <w:r w:rsidRPr="005C744B">
        <w:rPr>
          <w:rFonts w:ascii="Arial" w:eastAsia="Times New Roman" w:hAnsi="Arial" w:cs="Arial"/>
          <w:color w:val="201F1E"/>
          <w:sz w:val="23"/>
          <w:szCs w:val="23"/>
          <w:lang w:eastAsia="es-ES"/>
        </w:rPr>
        <w:t>Crear un fondo de contingencia con material sanitario de cara a afrontar las necesidades del sistema.</w:t>
      </w:r>
    </w:p>
    <w:p w:rsidR="005C744B" w:rsidRPr="005C744B" w:rsidRDefault="005C744B" w:rsidP="005C744B">
      <w:pPr>
        <w:spacing w:before="100" w:beforeAutospacing="1" w:after="0" w:line="240" w:lineRule="auto"/>
        <w:textAlignment w:val="baseline"/>
        <w:rPr>
          <w:rFonts w:ascii="Segoe UI" w:eastAsia="Times New Roman" w:hAnsi="Segoe UI" w:cs="Segoe UI"/>
          <w:color w:val="201F1E"/>
          <w:sz w:val="23"/>
          <w:szCs w:val="23"/>
          <w:lang w:eastAsia="es-ES"/>
        </w:rPr>
      </w:pPr>
      <w:r w:rsidRPr="005C744B">
        <w:rPr>
          <w:rFonts w:ascii="Arial" w:eastAsia="Times New Roman" w:hAnsi="Arial" w:cs="Arial"/>
          <w:color w:val="201F1E"/>
          <w:sz w:val="23"/>
          <w:szCs w:val="23"/>
          <w:lang w:eastAsia="es-ES"/>
        </w:rPr>
        <w:t>Potenciar la producción de medicamentos genéricos, evitar situaciones de desabastecimiento potenciando una industria farmacéutica pública, aprovechando las actuales instalaciones de la farmacia militar</w:t>
      </w:r>
    </w:p>
    <w:p w:rsidR="005C744B" w:rsidRPr="005C744B" w:rsidRDefault="005C744B" w:rsidP="005C744B">
      <w:pPr>
        <w:spacing w:before="100" w:beforeAutospacing="1" w:after="0" w:line="240" w:lineRule="auto"/>
        <w:textAlignment w:val="baseline"/>
        <w:rPr>
          <w:rFonts w:ascii="Segoe UI" w:eastAsia="Times New Roman" w:hAnsi="Segoe UI" w:cs="Segoe UI"/>
          <w:color w:val="201F1E"/>
          <w:sz w:val="23"/>
          <w:szCs w:val="23"/>
          <w:lang w:eastAsia="es-ES"/>
        </w:rPr>
      </w:pPr>
      <w:r w:rsidRPr="005C744B">
        <w:rPr>
          <w:rFonts w:ascii="Arial" w:eastAsia="Times New Roman" w:hAnsi="Arial" w:cs="Arial"/>
          <w:color w:val="201F1E"/>
          <w:sz w:val="23"/>
          <w:szCs w:val="23"/>
          <w:lang w:eastAsia="es-ES"/>
        </w:rPr>
        <w:t>Ampliar las camas de media y larga estancia recuperando las recortadas en los hospitales públicos, para que sirvan de sirven de colchón protector para evitar colapsos en casos de epidemias.</w:t>
      </w:r>
    </w:p>
    <w:p w:rsidR="005C744B" w:rsidRPr="005C744B" w:rsidRDefault="005C744B" w:rsidP="005C744B">
      <w:pPr>
        <w:spacing w:before="100" w:beforeAutospacing="1" w:after="0" w:line="240" w:lineRule="auto"/>
        <w:textAlignment w:val="baseline"/>
        <w:rPr>
          <w:rFonts w:ascii="Segoe UI" w:eastAsia="Times New Roman" w:hAnsi="Segoe UI" w:cs="Segoe UI"/>
          <w:color w:val="201F1E"/>
          <w:sz w:val="23"/>
          <w:szCs w:val="23"/>
          <w:lang w:eastAsia="es-ES"/>
        </w:rPr>
      </w:pPr>
      <w:r w:rsidRPr="005C744B">
        <w:rPr>
          <w:rFonts w:ascii="Arial" w:eastAsia="Times New Roman" w:hAnsi="Arial" w:cs="Arial"/>
          <w:color w:val="201F1E"/>
          <w:sz w:val="23"/>
          <w:szCs w:val="23"/>
          <w:lang w:eastAsia="es-ES"/>
        </w:rPr>
        <w:t>Desarrollar el Plan Integrado de Salud contemplado en la Ley General de Sanidad, para identificar problemas y necesidades sanitarias y preparar el sistema para afrontar nuevas epidemias.</w:t>
      </w:r>
    </w:p>
    <w:p w:rsidR="005C744B" w:rsidRPr="005C744B" w:rsidRDefault="005C744B" w:rsidP="005C744B">
      <w:pPr>
        <w:spacing w:before="100" w:beforeAutospacing="1" w:after="0" w:line="240" w:lineRule="auto"/>
        <w:textAlignment w:val="baseline"/>
        <w:rPr>
          <w:rFonts w:ascii="Segoe UI" w:eastAsia="Times New Roman" w:hAnsi="Segoe UI" w:cs="Segoe UI"/>
          <w:color w:val="201F1E"/>
          <w:sz w:val="23"/>
          <w:szCs w:val="23"/>
          <w:lang w:eastAsia="es-ES"/>
        </w:rPr>
      </w:pPr>
      <w:r w:rsidRPr="005C744B">
        <w:rPr>
          <w:rFonts w:ascii="Arial" w:eastAsia="Times New Roman" w:hAnsi="Arial" w:cs="Arial"/>
          <w:color w:val="201F1E"/>
          <w:sz w:val="23"/>
          <w:szCs w:val="23"/>
          <w:lang w:eastAsia="es-ES"/>
        </w:rPr>
        <w:t>Mantener reuniones periódicas para evaluar el desarrollo las medidas para de construcción del Sistema Sanitario tras la pandemia</w:t>
      </w:r>
    </w:p>
    <w:p w:rsidR="005C744B" w:rsidRPr="005C744B" w:rsidRDefault="005C744B" w:rsidP="005C744B">
      <w:pPr>
        <w:spacing w:before="100" w:beforeAutospacing="1" w:after="0" w:line="240" w:lineRule="auto"/>
        <w:textAlignment w:val="baseline"/>
        <w:rPr>
          <w:rFonts w:ascii="Segoe UI" w:eastAsia="Times New Roman" w:hAnsi="Segoe UI" w:cs="Segoe UI"/>
          <w:color w:val="201F1E"/>
          <w:sz w:val="23"/>
          <w:szCs w:val="23"/>
          <w:lang w:eastAsia="es-ES"/>
        </w:rPr>
      </w:pPr>
      <w:r w:rsidRPr="005C744B">
        <w:rPr>
          <w:rFonts w:ascii="Arial" w:eastAsia="Times New Roman" w:hAnsi="Arial" w:cs="Arial"/>
          <w:color w:val="201F1E"/>
          <w:sz w:val="23"/>
          <w:szCs w:val="23"/>
          <w:lang w:eastAsia="es-ES"/>
        </w:rPr>
        <w:t>Asimismo, le trasladamos los documentos </w:t>
      </w:r>
    </w:p>
    <w:p w:rsidR="005C744B" w:rsidRPr="005C744B" w:rsidRDefault="005C744B" w:rsidP="005C744B">
      <w:pPr>
        <w:spacing w:beforeAutospacing="1" w:after="0" w:line="240" w:lineRule="auto"/>
        <w:textAlignment w:val="baseline"/>
        <w:rPr>
          <w:rFonts w:ascii="Segoe UI" w:eastAsia="Times New Roman" w:hAnsi="Segoe UI" w:cs="Segoe UI"/>
          <w:color w:val="201F1E"/>
          <w:sz w:val="23"/>
          <w:szCs w:val="23"/>
          <w:lang w:eastAsia="es-ES"/>
        </w:rPr>
      </w:pPr>
      <w:hyperlink r:id="rId4" w:tgtFrame="_blank" w:history="1">
        <w:r w:rsidRPr="005C744B">
          <w:rPr>
            <w:rFonts w:ascii="Arial" w:eastAsia="Times New Roman" w:hAnsi="Arial" w:cs="Arial"/>
            <w:b/>
            <w:bCs/>
            <w:color w:val="3E81A8"/>
            <w:sz w:val="24"/>
            <w:szCs w:val="24"/>
            <w:u w:val="single"/>
            <w:bdr w:val="none" w:sz="0" w:space="0" w:color="auto" w:frame="1"/>
            <w:shd w:val="clear" w:color="auto" w:fill="BDD5ED"/>
            <w:lang w:eastAsia="es-ES"/>
          </w:rPr>
          <w:t>Propuestas urgentes para la Sanidad Pública tras la pandemia</w:t>
        </w:r>
      </w:hyperlink>
    </w:p>
    <w:p w:rsidR="005C744B" w:rsidRPr="005C744B" w:rsidRDefault="005C744B" w:rsidP="005C744B">
      <w:pPr>
        <w:spacing w:beforeAutospacing="1" w:after="0" w:line="240" w:lineRule="auto"/>
        <w:textAlignment w:val="baseline"/>
        <w:rPr>
          <w:rFonts w:ascii="Segoe UI" w:eastAsia="Times New Roman" w:hAnsi="Segoe UI" w:cs="Segoe UI"/>
          <w:color w:val="201F1E"/>
          <w:sz w:val="23"/>
          <w:szCs w:val="23"/>
          <w:lang w:eastAsia="es-ES"/>
        </w:rPr>
      </w:pPr>
      <w:hyperlink r:id="rId5" w:tgtFrame="_blank" w:history="1">
        <w:r w:rsidRPr="005C744B">
          <w:rPr>
            <w:rFonts w:ascii="Arial" w:eastAsia="Times New Roman" w:hAnsi="Arial" w:cs="Arial"/>
            <w:b/>
            <w:bCs/>
            <w:color w:val="2F617F"/>
            <w:sz w:val="24"/>
            <w:szCs w:val="24"/>
            <w:u w:val="single"/>
            <w:bdr w:val="none" w:sz="0" w:space="0" w:color="auto" w:frame="1"/>
            <w:shd w:val="clear" w:color="auto" w:fill="BDD5ED"/>
            <w:lang w:eastAsia="es-ES"/>
          </w:rPr>
          <w:t>Recomendaciones para recuperar y garantizar una Sanidad Pública, Universal y de Calidad</w:t>
        </w:r>
      </w:hyperlink>
    </w:p>
    <w:p w:rsidR="005C744B" w:rsidRPr="005C744B" w:rsidRDefault="005C744B" w:rsidP="005C744B">
      <w:pPr>
        <w:spacing w:before="100" w:beforeAutospacing="1" w:after="0" w:line="240" w:lineRule="auto"/>
        <w:textAlignment w:val="baseline"/>
        <w:rPr>
          <w:rFonts w:ascii="Segoe UI" w:eastAsia="Times New Roman" w:hAnsi="Segoe UI" w:cs="Segoe UI"/>
          <w:color w:val="201F1E"/>
          <w:sz w:val="23"/>
          <w:szCs w:val="23"/>
          <w:lang w:eastAsia="es-ES"/>
        </w:rPr>
      </w:pPr>
      <w:r w:rsidRPr="005C744B">
        <w:rPr>
          <w:rFonts w:ascii="Arial" w:eastAsia="Times New Roman" w:hAnsi="Arial" w:cs="Arial"/>
          <w:color w:val="201F1E"/>
          <w:sz w:val="23"/>
          <w:szCs w:val="23"/>
          <w:lang w:eastAsia="es-ES"/>
        </w:rPr>
        <w:t>Por parte del Ministerio hubo acuerdo general en las cuestiones planteadas, y se quedó en valorar los temas concretos en nuevos encuentros</w:t>
      </w:r>
    </w:p>
    <w:p w:rsidR="005C744B" w:rsidRPr="005C744B" w:rsidRDefault="005C744B" w:rsidP="005C744B">
      <w:pPr>
        <w:spacing w:before="100" w:beforeAutospacing="1" w:after="0" w:line="240" w:lineRule="auto"/>
        <w:jc w:val="center"/>
        <w:textAlignment w:val="baseline"/>
        <w:rPr>
          <w:rFonts w:ascii="Segoe UI" w:eastAsia="Times New Roman" w:hAnsi="Segoe UI" w:cs="Segoe UI"/>
          <w:color w:val="201F1E"/>
          <w:sz w:val="23"/>
          <w:szCs w:val="23"/>
          <w:lang w:eastAsia="es-ES"/>
        </w:rPr>
      </w:pPr>
      <w:r w:rsidRPr="005C744B">
        <w:rPr>
          <w:rFonts w:ascii="Arial" w:eastAsia="Times New Roman" w:hAnsi="Arial" w:cs="Arial"/>
          <w:b/>
          <w:bCs/>
          <w:color w:val="201F1E"/>
          <w:sz w:val="23"/>
          <w:szCs w:val="23"/>
          <w:lang w:eastAsia="es-ES"/>
        </w:rPr>
        <w:t>Federación de Asociaciones para la Defensa de la Sanidad Pública</w:t>
      </w:r>
    </w:p>
    <w:p w:rsidR="005C744B" w:rsidRPr="005C744B" w:rsidRDefault="005C744B" w:rsidP="005C744B">
      <w:pPr>
        <w:spacing w:before="100" w:beforeAutospacing="1" w:after="0" w:line="240" w:lineRule="auto"/>
        <w:jc w:val="center"/>
        <w:textAlignment w:val="baseline"/>
        <w:rPr>
          <w:rFonts w:ascii="Segoe UI" w:eastAsia="Times New Roman" w:hAnsi="Segoe UI" w:cs="Segoe UI"/>
          <w:color w:val="201F1E"/>
          <w:sz w:val="23"/>
          <w:szCs w:val="23"/>
          <w:lang w:eastAsia="es-ES"/>
        </w:rPr>
      </w:pPr>
      <w:r w:rsidRPr="005C744B">
        <w:rPr>
          <w:rFonts w:ascii="Arial" w:eastAsia="Times New Roman" w:hAnsi="Arial" w:cs="Arial"/>
          <w:b/>
          <w:bCs/>
          <w:color w:val="201F1E"/>
          <w:sz w:val="23"/>
          <w:szCs w:val="23"/>
          <w:lang w:eastAsia="es-ES"/>
        </w:rPr>
        <w:t>16 de mayo de 2020</w:t>
      </w:r>
    </w:p>
    <w:p w:rsidR="00412EAB" w:rsidRDefault="005C744B"/>
    <w:sectPr w:rsidR="00412E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44B"/>
    <w:rsid w:val="005C744B"/>
    <w:rsid w:val="00AD4C13"/>
    <w:rsid w:val="00F64B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01745"/>
  <w15:chartTrackingRefBased/>
  <w15:docId w15:val="{EAB3113C-FFD1-4E64-87AF-7F233112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44B"/>
  </w:style>
  <w:style w:type="paragraph" w:styleId="Ttulo1">
    <w:name w:val="heading 1"/>
    <w:basedOn w:val="Normal"/>
    <w:next w:val="Normal"/>
    <w:link w:val="Ttulo1Car"/>
    <w:uiPriority w:val="9"/>
    <w:qFormat/>
    <w:rsid w:val="005C744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5C744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5C744B"/>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5C744B"/>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5C744B"/>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5C744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5C744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5C744B"/>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tulo9">
    <w:name w:val="heading 9"/>
    <w:basedOn w:val="Normal"/>
    <w:next w:val="Normal"/>
    <w:link w:val="Ttulo9Car"/>
    <w:uiPriority w:val="9"/>
    <w:semiHidden/>
    <w:unhideWhenUsed/>
    <w:qFormat/>
    <w:rsid w:val="005C744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C744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arkv4vk7ustu">
    <w:name w:val="markv4vk7ustu"/>
    <w:basedOn w:val="Fuentedeprrafopredeter"/>
    <w:rsid w:val="005C744B"/>
  </w:style>
  <w:style w:type="character" w:styleId="Hipervnculo">
    <w:name w:val="Hyperlink"/>
    <w:basedOn w:val="Fuentedeprrafopredeter"/>
    <w:uiPriority w:val="99"/>
    <w:semiHidden/>
    <w:unhideWhenUsed/>
    <w:rsid w:val="005C744B"/>
    <w:rPr>
      <w:color w:val="0000FF"/>
      <w:u w:val="single"/>
    </w:rPr>
  </w:style>
  <w:style w:type="character" w:styleId="Textoennegrita">
    <w:name w:val="Strong"/>
    <w:basedOn w:val="Fuentedeprrafopredeter"/>
    <w:uiPriority w:val="22"/>
    <w:qFormat/>
    <w:rsid w:val="005C744B"/>
    <w:rPr>
      <w:b/>
      <w:bCs/>
    </w:rPr>
  </w:style>
  <w:style w:type="paragraph" w:styleId="Ttulo">
    <w:name w:val="Title"/>
    <w:basedOn w:val="Normal"/>
    <w:next w:val="Normal"/>
    <w:link w:val="TtuloCar"/>
    <w:uiPriority w:val="10"/>
    <w:qFormat/>
    <w:rsid w:val="005C744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tuloCar">
    <w:name w:val="Título Car"/>
    <w:basedOn w:val="Fuentedeprrafopredeter"/>
    <w:link w:val="Ttulo"/>
    <w:uiPriority w:val="10"/>
    <w:rsid w:val="005C744B"/>
    <w:rPr>
      <w:rFonts w:asciiTheme="majorHAnsi" w:eastAsiaTheme="majorEastAsia" w:hAnsiTheme="majorHAnsi" w:cstheme="majorBidi"/>
      <w:color w:val="323E4F" w:themeColor="text2" w:themeShade="BF"/>
      <w:spacing w:val="5"/>
      <w:sz w:val="52"/>
      <w:szCs w:val="52"/>
    </w:rPr>
  </w:style>
  <w:style w:type="character" w:customStyle="1" w:styleId="Ttulo1Car">
    <w:name w:val="Título 1 Car"/>
    <w:basedOn w:val="Fuentedeprrafopredeter"/>
    <w:link w:val="Ttulo1"/>
    <w:uiPriority w:val="9"/>
    <w:rsid w:val="005C744B"/>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5C744B"/>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semiHidden/>
    <w:rsid w:val="005C744B"/>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semiHidden/>
    <w:rsid w:val="005C744B"/>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semiHidden/>
    <w:rsid w:val="005C744B"/>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5C744B"/>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5C744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5C744B"/>
    <w:rPr>
      <w:rFonts w:asciiTheme="majorHAnsi" w:eastAsiaTheme="majorEastAsia" w:hAnsiTheme="majorHAnsi" w:cstheme="majorBidi"/>
      <w:color w:val="5B9BD5" w:themeColor="accent1"/>
      <w:sz w:val="20"/>
      <w:szCs w:val="20"/>
    </w:rPr>
  </w:style>
  <w:style w:type="character" w:customStyle="1" w:styleId="Ttulo9Car">
    <w:name w:val="Título 9 Car"/>
    <w:basedOn w:val="Fuentedeprrafopredeter"/>
    <w:link w:val="Ttulo9"/>
    <w:uiPriority w:val="9"/>
    <w:semiHidden/>
    <w:rsid w:val="005C744B"/>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5C744B"/>
    <w:pPr>
      <w:spacing w:line="240" w:lineRule="auto"/>
    </w:pPr>
    <w:rPr>
      <w:b/>
      <w:bCs/>
      <w:color w:val="5B9BD5" w:themeColor="accent1"/>
      <w:sz w:val="18"/>
      <w:szCs w:val="18"/>
    </w:rPr>
  </w:style>
  <w:style w:type="paragraph" w:styleId="Subttulo">
    <w:name w:val="Subtitle"/>
    <w:basedOn w:val="Normal"/>
    <w:next w:val="Normal"/>
    <w:link w:val="SubttuloCar"/>
    <w:uiPriority w:val="11"/>
    <w:qFormat/>
    <w:rsid w:val="005C744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5C744B"/>
    <w:rPr>
      <w:rFonts w:asciiTheme="majorHAnsi" w:eastAsiaTheme="majorEastAsia" w:hAnsiTheme="majorHAnsi" w:cstheme="majorBidi"/>
      <w:i/>
      <w:iCs/>
      <w:color w:val="5B9BD5" w:themeColor="accent1"/>
      <w:spacing w:val="15"/>
      <w:sz w:val="24"/>
      <w:szCs w:val="24"/>
    </w:rPr>
  </w:style>
  <w:style w:type="character" w:styleId="nfasis">
    <w:name w:val="Emphasis"/>
    <w:basedOn w:val="Fuentedeprrafopredeter"/>
    <w:uiPriority w:val="20"/>
    <w:qFormat/>
    <w:rsid w:val="005C744B"/>
    <w:rPr>
      <w:i/>
      <w:iCs/>
    </w:rPr>
  </w:style>
  <w:style w:type="paragraph" w:styleId="Sinespaciado">
    <w:name w:val="No Spacing"/>
    <w:uiPriority w:val="1"/>
    <w:qFormat/>
    <w:rsid w:val="005C744B"/>
    <w:pPr>
      <w:spacing w:after="0" w:line="240" w:lineRule="auto"/>
    </w:pPr>
  </w:style>
  <w:style w:type="paragraph" w:styleId="Cita">
    <w:name w:val="Quote"/>
    <w:basedOn w:val="Normal"/>
    <w:next w:val="Normal"/>
    <w:link w:val="CitaCar"/>
    <w:uiPriority w:val="29"/>
    <w:qFormat/>
    <w:rsid w:val="005C744B"/>
    <w:rPr>
      <w:i/>
      <w:iCs/>
      <w:color w:val="000000" w:themeColor="text1"/>
    </w:rPr>
  </w:style>
  <w:style w:type="character" w:customStyle="1" w:styleId="CitaCar">
    <w:name w:val="Cita Car"/>
    <w:basedOn w:val="Fuentedeprrafopredeter"/>
    <w:link w:val="Cita"/>
    <w:uiPriority w:val="29"/>
    <w:rsid w:val="005C744B"/>
    <w:rPr>
      <w:i/>
      <w:iCs/>
      <w:color w:val="000000" w:themeColor="text1"/>
    </w:rPr>
  </w:style>
  <w:style w:type="paragraph" w:styleId="Citadestacada">
    <w:name w:val="Intense Quote"/>
    <w:basedOn w:val="Normal"/>
    <w:next w:val="Normal"/>
    <w:link w:val="CitadestacadaCar"/>
    <w:uiPriority w:val="30"/>
    <w:qFormat/>
    <w:rsid w:val="005C744B"/>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5C744B"/>
    <w:rPr>
      <w:b/>
      <w:bCs/>
      <w:i/>
      <w:iCs/>
      <w:color w:val="5B9BD5" w:themeColor="accent1"/>
    </w:rPr>
  </w:style>
  <w:style w:type="character" w:styleId="nfasissutil">
    <w:name w:val="Subtle Emphasis"/>
    <w:basedOn w:val="Fuentedeprrafopredeter"/>
    <w:uiPriority w:val="19"/>
    <w:qFormat/>
    <w:rsid w:val="005C744B"/>
    <w:rPr>
      <w:i/>
      <w:iCs/>
      <w:color w:val="808080" w:themeColor="text1" w:themeTint="7F"/>
    </w:rPr>
  </w:style>
  <w:style w:type="character" w:styleId="nfasisintenso">
    <w:name w:val="Intense Emphasis"/>
    <w:basedOn w:val="Fuentedeprrafopredeter"/>
    <w:uiPriority w:val="21"/>
    <w:qFormat/>
    <w:rsid w:val="005C744B"/>
    <w:rPr>
      <w:b/>
      <w:bCs/>
      <w:i/>
      <w:iCs/>
      <w:color w:val="5B9BD5" w:themeColor="accent1"/>
    </w:rPr>
  </w:style>
  <w:style w:type="character" w:styleId="Referenciasutil">
    <w:name w:val="Subtle Reference"/>
    <w:basedOn w:val="Fuentedeprrafopredeter"/>
    <w:uiPriority w:val="31"/>
    <w:qFormat/>
    <w:rsid w:val="005C744B"/>
    <w:rPr>
      <w:smallCaps/>
      <w:color w:val="ED7D31" w:themeColor="accent2"/>
      <w:u w:val="single"/>
    </w:rPr>
  </w:style>
  <w:style w:type="character" w:styleId="Referenciaintensa">
    <w:name w:val="Intense Reference"/>
    <w:basedOn w:val="Fuentedeprrafopredeter"/>
    <w:uiPriority w:val="32"/>
    <w:qFormat/>
    <w:rsid w:val="005C744B"/>
    <w:rPr>
      <w:b/>
      <w:bCs/>
      <w:smallCaps/>
      <w:color w:val="ED7D31" w:themeColor="accent2"/>
      <w:spacing w:val="5"/>
      <w:u w:val="single"/>
    </w:rPr>
  </w:style>
  <w:style w:type="character" w:styleId="Ttulodellibro">
    <w:name w:val="Book Title"/>
    <w:basedOn w:val="Fuentedeprrafopredeter"/>
    <w:uiPriority w:val="33"/>
    <w:qFormat/>
    <w:rsid w:val="005C744B"/>
    <w:rPr>
      <w:b/>
      <w:bCs/>
      <w:smallCaps/>
      <w:spacing w:val="5"/>
    </w:rPr>
  </w:style>
  <w:style w:type="paragraph" w:styleId="TtuloTDC">
    <w:name w:val="TOC Heading"/>
    <w:basedOn w:val="Ttulo1"/>
    <w:next w:val="Normal"/>
    <w:uiPriority w:val="39"/>
    <w:semiHidden/>
    <w:unhideWhenUsed/>
    <w:qFormat/>
    <w:rsid w:val="005C744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834467">
      <w:bodyDiv w:val="1"/>
      <w:marLeft w:val="0"/>
      <w:marRight w:val="0"/>
      <w:marTop w:val="0"/>
      <w:marBottom w:val="0"/>
      <w:divBdr>
        <w:top w:val="none" w:sz="0" w:space="0" w:color="auto"/>
        <w:left w:val="none" w:sz="0" w:space="0" w:color="auto"/>
        <w:bottom w:val="none" w:sz="0" w:space="0" w:color="auto"/>
        <w:right w:val="none" w:sz="0" w:space="0" w:color="auto"/>
      </w:divBdr>
      <w:divsChild>
        <w:div w:id="640963379">
          <w:marLeft w:val="300"/>
          <w:marRight w:val="300"/>
          <w:marTop w:val="0"/>
          <w:marBottom w:val="0"/>
          <w:divBdr>
            <w:top w:val="none" w:sz="0" w:space="0" w:color="auto"/>
            <w:left w:val="none" w:sz="0" w:space="0" w:color="auto"/>
            <w:bottom w:val="none" w:sz="0" w:space="0" w:color="auto"/>
            <w:right w:val="none" w:sz="0" w:space="0" w:color="auto"/>
          </w:divBdr>
          <w:divsChild>
            <w:div w:id="900597284">
              <w:marLeft w:val="0"/>
              <w:marRight w:val="0"/>
              <w:marTop w:val="0"/>
              <w:marBottom w:val="0"/>
              <w:divBdr>
                <w:top w:val="none" w:sz="0" w:space="0" w:color="auto"/>
                <w:left w:val="none" w:sz="0" w:space="0" w:color="auto"/>
                <w:bottom w:val="none" w:sz="0" w:space="0" w:color="auto"/>
                <w:right w:val="none" w:sz="0" w:space="0" w:color="auto"/>
              </w:divBdr>
              <w:divsChild>
                <w:div w:id="394015429">
                  <w:marLeft w:val="0"/>
                  <w:marRight w:val="0"/>
                  <w:marTop w:val="0"/>
                  <w:marBottom w:val="0"/>
                  <w:divBdr>
                    <w:top w:val="none" w:sz="0" w:space="0" w:color="auto"/>
                    <w:left w:val="none" w:sz="0" w:space="0" w:color="auto"/>
                    <w:bottom w:val="none" w:sz="0" w:space="0" w:color="auto"/>
                    <w:right w:val="none" w:sz="0" w:space="0" w:color="auto"/>
                  </w:divBdr>
                  <w:divsChild>
                    <w:div w:id="132736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10345">
          <w:marLeft w:val="0"/>
          <w:marRight w:val="0"/>
          <w:marTop w:val="0"/>
          <w:marBottom w:val="0"/>
          <w:divBdr>
            <w:top w:val="none" w:sz="0" w:space="0" w:color="auto"/>
            <w:left w:val="none" w:sz="0" w:space="0" w:color="auto"/>
            <w:bottom w:val="none" w:sz="0" w:space="0" w:color="auto"/>
            <w:right w:val="none" w:sz="0" w:space="0" w:color="auto"/>
          </w:divBdr>
          <w:divsChild>
            <w:div w:id="1179389876">
              <w:marLeft w:val="0"/>
              <w:marRight w:val="0"/>
              <w:marTop w:val="0"/>
              <w:marBottom w:val="0"/>
              <w:divBdr>
                <w:top w:val="none" w:sz="0" w:space="0" w:color="auto"/>
                <w:left w:val="none" w:sz="0" w:space="0" w:color="auto"/>
                <w:bottom w:val="none" w:sz="0" w:space="0" w:color="auto"/>
                <w:right w:val="none" w:sz="0" w:space="0" w:color="auto"/>
              </w:divBdr>
              <w:divsChild>
                <w:div w:id="1094673070">
                  <w:marLeft w:val="120"/>
                  <w:marRight w:val="300"/>
                  <w:marTop w:val="0"/>
                  <w:marBottom w:val="120"/>
                  <w:divBdr>
                    <w:top w:val="none" w:sz="0" w:space="0" w:color="auto"/>
                    <w:left w:val="none" w:sz="0" w:space="0" w:color="auto"/>
                    <w:bottom w:val="none" w:sz="0" w:space="0" w:color="auto"/>
                    <w:right w:val="none" w:sz="0" w:space="0" w:color="auto"/>
                  </w:divBdr>
                  <w:divsChild>
                    <w:div w:id="1860505856">
                      <w:marLeft w:val="0"/>
                      <w:marRight w:val="0"/>
                      <w:marTop w:val="0"/>
                      <w:marBottom w:val="0"/>
                      <w:divBdr>
                        <w:top w:val="none" w:sz="0" w:space="0" w:color="auto"/>
                        <w:left w:val="none" w:sz="0" w:space="0" w:color="auto"/>
                        <w:bottom w:val="none" w:sz="0" w:space="0" w:color="auto"/>
                        <w:right w:val="none" w:sz="0" w:space="0" w:color="auto"/>
                      </w:divBdr>
                      <w:divsChild>
                        <w:div w:id="455684299">
                          <w:marLeft w:val="0"/>
                          <w:marRight w:val="0"/>
                          <w:marTop w:val="0"/>
                          <w:marBottom w:val="0"/>
                          <w:divBdr>
                            <w:top w:val="none" w:sz="0" w:space="0" w:color="auto"/>
                            <w:left w:val="none" w:sz="0" w:space="0" w:color="auto"/>
                            <w:bottom w:val="none" w:sz="0" w:space="0" w:color="auto"/>
                            <w:right w:val="none" w:sz="0" w:space="0" w:color="auto"/>
                          </w:divBdr>
                          <w:divsChild>
                            <w:div w:id="1515997162">
                              <w:marLeft w:val="0"/>
                              <w:marRight w:val="120"/>
                              <w:marTop w:val="0"/>
                              <w:marBottom w:val="0"/>
                              <w:divBdr>
                                <w:top w:val="none" w:sz="0" w:space="0" w:color="auto"/>
                                <w:left w:val="none" w:sz="0" w:space="0" w:color="auto"/>
                                <w:bottom w:val="none" w:sz="0" w:space="0" w:color="auto"/>
                                <w:right w:val="none" w:sz="0" w:space="0" w:color="auto"/>
                              </w:divBdr>
                              <w:divsChild>
                                <w:div w:id="1147168677">
                                  <w:marLeft w:val="0"/>
                                  <w:marRight w:val="0"/>
                                  <w:marTop w:val="0"/>
                                  <w:marBottom w:val="0"/>
                                  <w:divBdr>
                                    <w:top w:val="none" w:sz="0" w:space="0" w:color="auto"/>
                                    <w:left w:val="none" w:sz="0" w:space="0" w:color="auto"/>
                                    <w:bottom w:val="none" w:sz="0" w:space="0" w:color="auto"/>
                                    <w:right w:val="none" w:sz="0" w:space="0" w:color="auto"/>
                                  </w:divBdr>
                                  <w:divsChild>
                                    <w:div w:id="881020401">
                                      <w:marLeft w:val="0"/>
                                      <w:marRight w:val="0"/>
                                      <w:marTop w:val="0"/>
                                      <w:marBottom w:val="0"/>
                                      <w:divBdr>
                                        <w:top w:val="none" w:sz="0" w:space="0" w:color="auto"/>
                                        <w:left w:val="none" w:sz="0" w:space="0" w:color="auto"/>
                                        <w:bottom w:val="none" w:sz="0" w:space="0" w:color="auto"/>
                                        <w:right w:val="none" w:sz="0" w:space="0" w:color="auto"/>
                                      </w:divBdr>
                                      <w:divsChild>
                                        <w:div w:id="16411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413607">
      <w:bodyDiv w:val="1"/>
      <w:marLeft w:val="0"/>
      <w:marRight w:val="0"/>
      <w:marTop w:val="0"/>
      <w:marBottom w:val="0"/>
      <w:divBdr>
        <w:top w:val="none" w:sz="0" w:space="0" w:color="auto"/>
        <w:left w:val="none" w:sz="0" w:space="0" w:color="auto"/>
        <w:bottom w:val="none" w:sz="0" w:space="0" w:color="auto"/>
        <w:right w:val="none" w:sz="0" w:space="0" w:color="auto"/>
      </w:divBdr>
      <w:divsChild>
        <w:div w:id="54863916">
          <w:marLeft w:val="0"/>
          <w:marRight w:val="0"/>
          <w:marTop w:val="0"/>
          <w:marBottom w:val="0"/>
          <w:divBdr>
            <w:top w:val="none" w:sz="0" w:space="0" w:color="auto"/>
            <w:left w:val="none" w:sz="0" w:space="0" w:color="auto"/>
            <w:bottom w:val="none" w:sz="0" w:space="0" w:color="auto"/>
            <w:right w:val="none" w:sz="0" w:space="0" w:color="auto"/>
          </w:divBdr>
        </w:div>
        <w:div w:id="559750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dsp.org/index.php/sample-sites/notas-de-prensa/2224-recomendaciones-para-recuperar-y-garantizar-una-sanidad-publica-universal-y-de-calidad" TargetMode="External"/><Relationship Id="rId4" Type="http://schemas.openxmlformats.org/officeDocument/2006/relationships/hyperlink" Target="http://www.fadsp.org/index.php/sample-sites/manifiestos/2195-propuestas-urgentes-para-la-sanidad-publica-tras-la-pandem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2577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Teletramitacion - Trenado Turrión, Rubén - Ibermatica</dc:creator>
  <cp:keywords/>
  <dc:description/>
  <cp:lastModifiedBy>PCI. Teletramitacion - Trenado Turrión, Rubén - Ibermatica</cp:lastModifiedBy>
  <cp:revision>1</cp:revision>
  <dcterms:created xsi:type="dcterms:W3CDTF">2020-06-17T16:02:00Z</dcterms:created>
  <dcterms:modified xsi:type="dcterms:W3CDTF">2020-06-17T16:04:00Z</dcterms:modified>
</cp:coreProperties>
</file>