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EF" w:rsidRPr="00E97EEF" w:rsidRDefault="00E97EEF" w:rsidP="00E97EEF">
      <w:pPr>
        <w:pStyle w:val="Ttulo"/>
        <w:jc w:val="center"/>
        <w:rPr>
          <w:rFonts w:eastAsia="Times New Roman"/>
          <w:sz w:val="20"/>
          <w:szCs w:val="20"/>
          <w:lang w:eastAsia="es-ES"/>
        </w:rPr>
      </w:pPr>
      <w:r>
        <w:rPr>
          <w:rFonts w:eastAsia="Times New Roman"/>
          <w:lang w:eastAsia="es-ES"/>
        </w:rPr>
        <w:t>La</w:t>
      </w:r>
      <w:r w:rsidRPr="00E97EEF">
        <w:rPr>
          <w:rFonts w:eastAsia="Times New Roman"/>
          <w:lang w:eastAsia="es-ES"/>
        </w:rPr>
        <w:t xml:space="preserve"> ADSPM apoya el mantenimiento de la fase 0 en </w:t>
      </w:r>
      <w:r>
        <w:rPr>
          <w:rFonts w:eastAsia="Times New Roman"/>
          <w:lang w:eastAsia="es-ES"/>
        </w:rPr>
        <w:t>Madrid</w:t>
      </w:r>
    </w:p>
    <w:p w:rsidR="00E97EEF" w:rsidRPr="00E97EEF" w:rsidRDefault="00E97EEF" w:rsidP="00E97EEF">
      <w:pPr>
        <w:spacing w:after="0" w:line="240" w:lineRule="auto"/>
        <w:jc w:val="both"/>
        <w:rPr>
          <w:rFonts w:ascii="Arial" w:eastAsia="Times New Roman" w:hAnsi="Arial" w:cs="Arial"/>
          <w:sz w:val="20"/>
          <w:szCs w:val="20"/>
          <w:lang w:eastAsia="es-ES"/>
        </w:rPr>
      </w:pPr>
      <w:r w:rsidRPr="00E97EEF">
        <w:rPr>
          <w:rFonts w:ascii="Arial" w:eastAsia="Times New Roman" w:hAnsi="Arial" w:cs="Arial"/>
          <w:sz w:val="24"/>
          <w:szCs w:val="24"/>
          <w:lang w:eastAsia="es-ES"/>
        </w:rPr>
        <w:t> </w:t>
      </w:r>
    </w:p>
    <w:p w:rsidR="00E97EEF" w:rsidRPr="00E97EEF" w:rsidRDefault="00E97EEF" w:rsidP="00E97EEF">
      <w:pPr>
        <w:spacing w:after="0" w:line="240" w:lineRule="auto"/>
        <w:jc w:val="both"/>
        <w:rPr>
          <w:rFonts w:ascii="Arial" w:eastAsia="Times New Roman" w:hAnsi="Arial" w:cs="Arial"/>
          <w:sz w:val="20"/>
          <w:szCs w:val="20"/>
          <w:lang w:eastAsia="es-ES"/>
        </w:rPr>
      </w:pPr>
      <w:r w:rsidRPr="00E97EEF">
        <w:rPr>
          <w:rFonts w:ascii="Arial" w:eastAsia="Times New Roman" w:hAnsi="Arial" w:cs="Arial"/>
          <w:sz w:val="24"/>
          <w:szCs w:val="24"/>
          <w:lang w:eastAsia="es-ES"/>
        </w:rPr>
        <w:t>Ante la decisión del Gobierno de mantener la Fase 0 a la Comunidad de Madrid, desde a Asociación para la Defensa de la Sanidad Pública de Madrid tenemos que señalar:</w:t>
      </w:r>
    </w:p>
    <w:p w:rsidR="00E97EEF" w:rsidRPr="00E97EEF" w:rsidRDefault="00E97EEF" w:rsidP="00E97EEF">
      <w:pPr>
        <w:spacing w:after="0" w:line="240" w:lineRule="auto"/>
        <w:jc w:val="both"/>
        <w:rPr>
          <w:rFonts w:ascii="Arial" w:eastAsia="Times New Roman" w:hAnsi="Arial" w:cs="Arial"/>
          <w:sz w:val="20"/>
          <w:szCs w:val="20"/>
          <w:lang w:eastAsia="es-ES"/>
        </w:rPr>
      </w:pPr>
      <w:r w:rsidRPr="00E97EEF">
        <w:rPr>
          <w:rFonts w:ascii="Arial" w:eastAsia="Times New Roman" w:hAnsi="Arial" w:cs="Arial"/>
          <w:sz w:val="24"/>
          <w:szCs w:val="24"/>
          <w:lang w:eastAsia="es-ES"/>
        </w:rPr>
        <w:t> </w:t>
      </w:r>
    </w:p>
    <w:p w:rsidR="00E97EEF" w:rsidRPr="00E97EEF" w:rsidRDefault="00E97EEF" w:rsidP="00E97EEF">
      <w:pPr>
        <w:numPr>
          <w:ilvl w:val="0"/>
          <w:numId w:val="1"/>
        </w:numPr>
        <w:spacing w:after="0" w:line="240" w:lineRule="auto"/>
        <w:jc w:val="both"/>
        <w:rPr>
          <w:rFonts w:ascii="Arial" w:eastAsia="Times New Roman" w:hAnsi="Arial" w:cs="Arial"/>
          <w:sz w:val="20"/>
          <w:szCs w:val="20"/>
          <w:lang w:eastAsia="es-ES"/>
        </w:rPr>
      </w:pPr>
      <w:r w:rsidRPr="00E97EEF">
        <w:rPr>
          <w:rFonts w:ascii="Arial" w:eastAsia="Times New Roman" w:hAnsi="Arial" w:cs="Arial"/>
          <w:sz w:val="24"/>
          <w:szCs w:val="24"/>
          <w:lang w:eastAsia="es-ES"/>
        </w:rPr>
        <w:t>Entendemos que es una decisión ajustada debido a la elevada incidencia de la enfermedad por coronavirus Covid19 en la región. Conviene recordar que con una población del 14,2% del total del país acumula el 32,08% de las muertes por covid19 de acuerdo con los datos oficiales. El exceso de mortalidad ha sido patente.</w:t>
      </w:r>
      <w:r w:rsidRPr="00E97EEF">
        <w:rPr>
          <w:rFonts w:ascii="Arial" w:eastAsia="Times New Roman" w:hAnsi="Arial" w:cs="Arial"/>
          <w:sz w:val="20"/>
          <w:szCs w:val="20"/>
          <w:lang w:eastAsia="es-ES"/>
        </w:rPr>
        <w:t xml:space="preserve"> </w:t>
      </w:r>
    </w:p>
    <w:p w:rsidR="00E97EEF" w:rsidRPr="00E97EEF" w:rsidRDefault="00E97EEF" w:rsidP="00E97EEF">
      <w:pPr>
        <w:numPr>
          <w:ilvl w:val="0"/>
          <w:numId w:val="1"/>
        </w:numPr>
        <w:spacing w:after="0" w:line="240" w:lineRule="auto"/>
        <w:jc w:val="both"/>
        <w:rPr>
          <w:rFonts w:ascii="Arial" w:eastAsia="Times New Roman" w:hAnsi="Arial" w:cs="Arial"/>
          <w:sz w:val="20"/>
          <w:szCs w:val="20"/>
          <w:lang w:eastAsia="es-ES"/>
        </w:rPr>
      </w:pPr>
      <w:r w:rsidRPr="00E97EEF">
        <w:rPr>
          <w:rFonts w:ascii="Arial" w:eastAsia="Times New Roman" w:hAnsi="Arial" w:cs="Arial"/>
          <w:sz w:val="24"/>
          <w:szCs w:val="24"/>
          <w:lang w:eastAsia="es-ES"/>
        </w:rPr>
        <w:t>Por otro lado los dispositivos sanitarios de la región están muy dañados, con pocas camas por 1000 habitantes y una Atención Primaria bajo mínimos ya antes de la pandemia.</w:t>
      </w:r>
      <w:r w:rsidRPr="00E97EEF">
        <w:rPr>
          <w:rFonts w:ascii="Arial" w:eastAsia="Times New Roman" w:hAnsi="Arial" w:cs="Arial"/>
          <w:sz w:val="20"/>
          <w:szCs w:val="20"/>
          <w:lang w:eastAsia="es-ES"/>
        </w:rPr>
        <w:t xml:space="preserve"> </w:t>
      </w:r>
    </w:p>
    <w:p w:rsidR="00E97EEF" w:rsidRPr="00E97EEF" w:rsidRDefault="00E97EEF" w:rsidP="00E97EEF">
      <w:pPr>
        <w:numPr>
          <w:ilvl w:val="0"/>
          <w:numId w:val="1"/>
        </w:numPr>
        <w:spacing w:after="0" w:line="240" w:lineRule="auto"/>
        <w:jc w:val="both"/>
        <w:rPr>
          <w:rFonts w:ascii="Arial" w:eastAsia="Times New Roman" w:hAnsi="Arial" w:cs="Arial"/>
          <w:sz w:val="20"/>
          <w:szCs w:val="20"/>
          <w:lang w:eastAsia="es-ES"/>
        </w:rPr>
      </w:pPr>
      <w:r w:rsidRPr="00E97EEF">
        <w:rPr>
          <w:rFonts w:ascii="Arial" w:eastAsia="Times New Roman" w:hAnsi="Arial" w:cs="Arial"/>
          <w:sz w:val="24"/>
          <w:szCs w:val="24"/>
          <w:lang w:eastAsia="es-ES"/>
        </w:rPr>
        <w:t xml:space="preserve">Asimismo hay que tener en cuenta que según el estudio de </w:t>
      </w:r>
      <w:proofErr w:type="spellStart"/>
      <w:r w:rsidRPr="00E97EEF">
        <w:rPr>
          <w:rFonts w:ascii="Arial" w:eastAsia="Times New Roman" w:hAnsi="Arial" w:cs="Arial"/>
          <w:sz w:val="24"/>
          <w:szCs w:val="24"/>
          <w:lang w:eastAsia="es-ES"/>
        </w:rPr>
        <w:t>sero</w:t>
      </w:r>
      <w:proofErr w:type="spellEnd"/>
      <w:r w:rsidRPr="00E97EEF">
        <w:rPr>
          <w:rFonts w:ascii="Arial" w:eastAsia="Times New Roman" w:hAnsi="Arial" w:cs="Arial"/>
          <w:sz w:val="24"/>
          <w:szCs w:val="24"/>
          <w:lang w:eastAsia="es-ES"/>
        </w:rPr>
        <w:t xml:space="preserve">-epidemiología de la Infección Sars-Cov2 en España solo el 11,3% ha pasado la infección en la Comunidad de Madrid, de manera que el 87,7% de la población es susceptible de padecerla. </w:t>
      </w:r>
    </w:p>
    <w:p w:rsidR="00E97EEF" w:rsidRPr="00E97EEF" w:rsidRDefault="00E97EEF" w:rsidP="00E97EEF">
      <w:pPr>
        <w:numPr>
          <w:ilvl w:val="0"/>
          <w:numId w:val="1"/>
        </w:numPr>
        <w:spacing w:after="0" w:line="240" w:lineRule="auto"/>
        <w:jc w:val="both"/>
        <w:rPr>
          <w:rFonts w:ascii="Arial" w:eastAsia="Times New Roman" w:hAnsi="Arial" w:cs="Arial"/>
          <w:sz w:val="20"/>
          <w:szCs w:val="20"/>
          <w:lang w:eastAsia="es-ES"/>
        </w:rPr>
      </w:pPr>
      <w:r w:rsidRPr="00E97EEF">
        <w:rPr>
          <w:rFonts w:ascii="Arial" w:eastAsia="Times New Roman" w:hAnsi="Arial" w:cs="Arial"/>
          <w:sz w:val="24"/>
          <w:szCs w:val="24"/>
          <w:lang w:eastAsia="es-ES"/>
        </w:rPr>
        <w:t xml:space="preserve">Por otro lado,  continúan produciéndose nuevos casos en un número importante, pese a que se trata solo de la punta de “iceberg” de los nuevos casos, ya que según el estudio señalado anteriormente los anticuerpos son positivos en el 2,5% de las personas totalmente </w:t>
      </w:r>
      <w:proofErr w:type="spellStart"/>
      <w:r w:rsidRPr="00E97EEF">
        <w:rPr>
          <w:rFonts w:ascii="Arial" w:eastAsia="Times New Roman" w:hAnsi="Arial" w:cs="Arial"/>
          <w:sz w:val="24"/>
          <w:szCs w:val="24"/>
          <w:lang w:eastAsia="es-ES"/>
        </w:rPr>
        <w:t>asintomaticas</w:t>
      </w:r>
      <w:proofErr w:type="spellEnd"/>
      <w:r w:rsidRPr="00E97EEF">
        <w:rPr>
          <w:rFonts w:ascii="Arial" w:eastAsia="Times New Roman" w:hAnsi="Arial" w:cs="Arial"/>
          <w:sz w:val="24"/>
          <w:szCs w:val="24"/>
          <w:lang w:eastAsia="es-ES"/>
        </w:rPr>
        <w:t>, y de ello puede deducirse que el virus sigue circulando, y contagiando en la región, por lo que cuanto más se incremente la movilidad y los contactos más aumenta probabilidad de un rebrote de la pandemia.</w:t>
      </w:r>
      <w:r w:rsidRPr="00E97EEF">
        <w:rPr>
          <w:rFonts w:ascii="Arial" w:eastAsia="Times New Roman" w:hAnsi="Arial" w:cs="Arial"/>
          <w:sz w:val="20"/>
          <w:szCs w:val="20"/>
          <w:lang w:eastAsia="es-ES"/>
        </w:rPr>
        <w:t xml:space="preserve"> </w:t>
      </w:r>
    </w:p>
    <w:p w:rsidR="00E97EEF" w:rsidRPr="00E97EEF" w:rsidRDefault="00E97EEF" w:rsidP="00E97EEF">
      <w:pPr>
        <w:numPr>
          <w:ilvl w:val="0"/>
          <w:numId w:val="1"/>
        </w:numPr>
        <w:spacing w:after="0" w:line="240" w:lineRule="auto"/>
        <w:jc w:val="both"/>
        <w:rPr>
          <w:rFonts w:ascii="Arial" w:eastAsia="Times New Roman" w:hAnsi="Arial" w:cs="Arial"/>
          <w:sz w:val="20"/>
          <w:szCs w:val="20"/>
          <w:lang w:eastAsia="es-ES"/>
        </w:rPr>
      </w:pPr>
      <w:r w:rsidRPr="00E97EEF">
        <w:rPr>
          <w:rFonts w:ascii="Arial" w:eastAsia="Times New Roman" w:hAnsi="Arial" w:cs="Arial"/>
          <w:sz w:val="24"/>
          <w:szCs w:val="24"/>
          <w:lang w:eastAsia="es-ES"/>
        </w:rPr>
        <w:t xml:space="preserve">La búsqueda y detección de los contactos de los nuevos infectados no </w:t>
      </w:r>
      <w:proofErr w:type="spellStart"/>
      <w:r w:rsidRPr="00E97EEF">
        <w:rPr>
          <w:rFonts w:ascii="Arial" w:eastAsia="Times New Roman" w:hAnsi="Arial" w:cs="Arial"/>
          <w:sz w:val="24"/>
          <w:szCs w:val="24"/>
          <w:lang w:eastAsia="es-ES"/>
        </w:rPr>
        <w:t>esta</w:t>
      </w:r>
      <w:proofErr w:type="spellEnd"/>
      <w:r w:rsidRPr="00E97EEF">
        <w:rPr>
          <w:rFonts w:ascii="Arial" w:eastAsia="Times New Roman" w:hAnsi="Arial" w:cs="Arial"/>
          <w:sz w:val="24"/>
          <w:szCs w:val="24"/>
          <w:lang w:eastAsia="es-ES"/>
        </w:rPr>
        <w:t xml:space="preserve"> en marcha en Madrid, pese a las declaraciones de la Consejería de Sanidad, harían falta 1.980 profesionales en Atención Primaria para asumir estas funciones según las recomendaciones de la OMS, y la Comunidad de Madrid ha anunciado 1.000 nuevos contratos, que todavía no se han producido, y por lo tanto no han llegado al sistema sanitario. Una vez más estamos ante una operación de imagen por parte de esta Comunidad, adicta a la hipérbole y la propaganda más a que a resolver problemas de salud.</w:t>
      </w:r>
      <w:r w:rsidRPr="00E97EEF">
        <w:rPr>
          <w:rFonts w:ascii="Arial" w:eastAsia="Times New Roman" w:hAnsi="Arial" w:cs="Arial"/>
          <w:sz w:val="20"/>
          <w:szCs w:val="20"/>
          <w:lang w:eastAsia="es-ES"/>
        </w:rPr>
        <w:t xml:space="preserve"> </w:t>
      </w:r>
    </w:p>
    <w:p w:rsidR="00E97EEF" w:rsidRPr="00E97EEF" w:rsidRDefault="00E97EEF" w:rsidP="00E97EEF">
      <w:pPr>
        <w:numPr>
          <w:ilvl w:val="0"/>
          <w:numId w:val="1"/>
        </w:numPr>
        <w:spacing w:after="0" w:line="240" w:lineRule="auto"/>
        <w:jc w:val="both"/>
        <w:rPr>
          <w:rFonts w:ascii="Arial" w:eastAsia="Times New Roman" w:hAnsi="Arial" w:cs="Arial"/>
          <w:sz w:val="20"/>
          <w:szCs w:val="20"/>
          <w:lang w:eastAsia="es-ES"/>
        </w:rPr>
      </w:pPr>
      <w:r w:rsidRPr="00E97EEF">
        <w:rPr>
          <w:rFonts w:ascii="Arial" w:eastAsia="Times New Roman" w:hAnsi="Arial" w:cs="Arial"/>
          <w:sz w:val="24"/>
          <w:szCs w:val="24"/>
          <w:lang w:eastAsia="es-ES"/>
        </w:rPr>
        <w:t>  Por otro lado es interesante señalar que solo el 14,7% de los que presentaban síntomas claros compatibles con covid19 tenían anticuerpos, lo que cuestiona los cálculos que atribuyen mortalidad por covid19 a todas las personas que presentaron síntomas compatibles.</w:t>
      </w:r>
      <w:r w:rsidRPr="00E97EEF">
        <w:rPr>
          <w:rFonts w:ascii="Arial" w:eastAsia="Times New Roman" w:hAnsi="Arial" w:cs="Arial"/>
          <w:sz w:val="20"/>
          <w:szCs w:val="20"/>
          <w:lang w:eastAsia="es-ES"/>
        </w:rPr>
        <w:t xml:space="preserve"> </w:t>
      </w:r>
    </w:p>
    <w:p w:rsidR="00E97EEF" w:rsidRPr="00E97EEF" w:rsidRDefault="00E97EEF" w:rsidP="00E97EEF">
      <w:pPr>
        <w:numPr>
          <w:ilvl w:val="0"/>
          <w:numId w:val="1"/>
        </w:numPr>
        <w:spacing w:after="0" w:line="240" w:lineRule="auto"/>
        <w:jc w:val="both"/>
        <w:rPr>
          <w:rFonts w:ascii="Arial" w:eastAsia="Times New Roman" w:hAnsi="Arial" w:cs="Arial"/>
          <w:sz w:val="20"/>
          <w:szCs w:val="20"/>
          <w:lang w:eastAsia="es-ES"/>
        </w:rPr>
      </w:pPr>
      <w:r w:rsidRPr="00E97EEF">
        <w:rPr>
          <w:rFonts w:ascii="Arial" w:eastAsia="Times New Roman" w:hAnsi="Arial" w:cs="Arial"/>
          <w:sz w:val="24"/>
          <w:szCs w:val="24"/>
          <w:lang w:eastAsia="es-ES"/>
        </w:rPr>
        <w:t>El sistema sanitario ha sufrido de manera muy importante en esta pandemia y difícilmente podría asumir un rebrote de la misma. El mejor reconocimiento a su labor es extremar las medidas de prevención.</w:t>
      </w:r>
    </w:p>
    <w:p w:rsidR="00E97EEF" w:rsidRPr="00E97EEF" w:rsidRDefault="00E97EEF" w:rsidP="00E97EEF">
      <w:pPr>
        <w:spacing w:after="0" w:line="240" w:lineRule="auto"/>
        <w:ind w:left="360"/>
        <w:jc w:val="both"/>
        <w:rPr>
          <w:rFonts w:ascii="Arial" w:eastAsia="Times New Roman" w:hAnsi="Arial" w:cs="Arial"/>
          <w:sz w:val="20"/>
          <w:szCs w:val="20"/>
          <w:lang w:eastAsia="es-ES"/>
        </w:rPr>
      </w:pPr>
      <w:r w:rsidRPr="00E97EEF">
        <w:rPr>
          <w:rFonts w:ascii="Arial" w:eastAsia="Times New Roman" w:hAnsi="Arial" w:cs="Arial"/>
          <w:sz w:val="24"/>
          <w:szCs w:val="24"/>
          <w:lang w:eastAsia="es-ES"/>
        </w:rPr>
        <w:t> </w:t>
      </w:r>
    </w:p>
    <w:p w:rsidR="00E97EEF" w:rsidRPr="00E97EEF" w:rsidRDefault="00E97EEF" w:rsidP="00E97EEF">
      <w:pPr>
        <w:spacing w:after="0" w:line="240" w:lineRule="auto"/>
        <w:ind w:left="360"/>
        <w:jc w:val="both"/>
        <w:rPr>
          <w:rFonts w:ascii="Arial" w:eastAsia="Times New Roman" w:hAnsi="Arial" w:cs="Arial"/>
          <w:sz w:val="20"/>
          <w:szCs w:val="20"/>
          <w:lang w:eastAsia="es-ES"/>
        </w:rPr>
      </w:pPr>
      <w:r w:rsidRPr="00E97EEF">
        <w:rPr>
          <w:rFonts w:ascii="Arial" w:eastAsia="Times New Roman" w:hAnsi="Arial" w:cs="Arial"/>
          <w:sz w:val="24"/>
          <w:szCs w:val="24"/>
          <w:lang w:eastAsia="es-ES"/>
        </w:rPr>
        <w:t xml:space="preserve">En resumen, la Comunidad de Madrid tiene serios riesgos de rebrote de la pandemia, con evidentes carencias sanitarias y elevada prevalencia de la </w:t>
      </w:r>
      <w:r w:rsidRPr="00E97EEF">
        <w:rPr>
          <w:rFonts w:ascii="Arial" w:eastAsia="Times New Roman" w:hAnsi="Arial" w:cs="Arial"/>
          <w:sz w:val="24"/>
          <w:szCs w:val="24"/>
          <w:lang w:eastAsia="es-ES"/>
        </w:rPr>
        <w:lastRenderedPageBreak/>
        <w:t>enfermedad, por lo que parece prudente limitar las actividades públicas, es decir mantenernos en la llamada fase 0. Desgraciadamente la actitud de la Comunidad es un ejemplo de irresponsabilidad, porque prefieren sus negocios y el enfrentamiento con el gobierno central, antes que atender a la salud de la población</w:t>
      </w:r>
    </w:p>
    <w:p w:rsidR="00E97EEF" w:rsidRPr="00E97EEF" w:rsidRDefault="00E97EEF" w:rsidP="00E97EEF">
      <w:pPr>
        <w:spacing w:after="0" w:line="240" w:lineRule="auto"/>
        <w:ind w:left="360"/>
        <w:jc w:val="both"/>
        <w:rPr>
          <w:rFonts w:ascii="Arial" w:eastAsia="Times New Roman" w:hAnsi="Arial" w:cs="Arial"/>
          <w:sz w:val="20"/>
          <w:szCs w:val="20"/>
          <w:lang w:eastAsia="es-ES"/>
        </w:rPr>
      </w:pPr>
      <w:r w:rsidRPr="00E97EEF">
        <w:rPr>
          <w:rFonts w:ascii="Arial" w:eastAsia="Times New Roman" w:hAnsi="Arial" w:cs="Arial"/>
          <w:sz w:val="24"/>
          <w:szCs w:val="24"/>
          <w:lang w:eastAsia="es-ES"/>
        </w:rPr>
        <w:t> </w:t>
      </w:r>
    </w:p>
    <w:p w:rsidR="00E97EEF" w:rsidRDefault="00E97EEF" w:rsidP="00E97EEF">
      <w:pPr>
        <w:spacing w:after="0" w:line="240" w:lineRule="auto"/>
        <w:ind w:left="360"/>
        <w:jc w:val="center"/>
        <w:rPr>
          <w:rFonts w:ascii="Arial" w:eastAsia="Times New Roman" w:hAnsi="Arial" w:cs="Arial"/>
          <w:b/>
          <w:sz w:val="24"/>
          <w:szCs w:val="24"/>
          <w:lang w:eastAsia="es-ES"/>
        </w:rPr>
      </w:pPr>
      <w:r w:rsidRPr="00E97EEF">
        <w:rPr>
          <w:rFonts w:ascii="Arial" w:eastAsia="Times New Roman" w:hAnsi="Arial" w:cs="Arial"/>
          <w:b/>
          <w:sz w:val="24"/>
          <w:szCs w:val="24"/>
          <w:lang w:eastAsia="es-ES"/>
        </w:rPr>
        <w:t>Asociación para la Defensa de la Sanidad Pública de Madrid</w:t>
      </w:r>
    </w:p>
    <w:p w:rsidR="00E97EEF" w:rsidRPr="00E97EEF" w:rsidRDefault="00E97EEF" w:rsidP="00E97EEF">
      <w:pPr>
        <w:spacing w:after="0" w:line="240" w:lineRule="auto"/>
        <w:ind w:left="360"/>
        <w:jc w:val="center"/>
        <w:rPr>
          <w:rFonts w:ascii="Arial" w:eastAsia="Times New Roman" w:hAnsi="Arial" w:cs="Arial"/>
          <w:b/>
          <w:sz w:val="20"/>
          <w:szCs w:val="20"/>
          <w:lang w:eastAsia="es-ES"/>
        </w:rPr>
      </w:pPr>
    </w:p>
    <w:p w:rsidR="00E97EEF" w:rsidRPr="00E97EEF" w:rsidRDefault="00E97EEF" w:rsidP="00E97EEF">
      <w:pPr>
        <w:spacing w:after="0" w:line="240" w:lineRule="auto"/>
        <w:ind w:left="360"/>
        <w:jc w:val="center"/>
        <w:rPr>
          <w:rFonts w:ascii="Arial" w:eastAsia="Times New Roman" w:hAnsi="Arial" w:cs="Arial"/>
          <w:b/>
          <w:sz w:val="20"/>
          <w:szCs w:val="20"/>
          <w:lang w:eastAsia="es-ES"/>
        </w:rPr>
      </w:pPr>
      <w:r w:rsidRPr="00E97EEF">
        <w:rPr>
          <w:rFonts w:ascii="Arial" w:eastAsia="Times New Roman" w:hAnsi="Arial" w:cs="Arial"/>
          <w:b/>
          <w:sz w:val="24"/>
          <w:szCs w:val="24"/>
          <w:lang w:eastAsia="es-ES"/>
        </w:rPr>
        <w:t>16 de mayo de 2020</w:t>
      </w:r>
    </w:p>
    <w:p w:rsidR="003B1AD6" w:rsidRDefault="00E97EEF"/>
    <w:sectPr w:rsidR="003B1AD6" w:rsidSect="00293CC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43E1"/>
    <w:multiLevelType w:val="multilevel"/>
    <w:tmpl w:val="BD46B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E97EEF"/>
    <w:rsid w:val="00293CC1"/>
    <w:rsid w:val="003E33EC"/>
    <w:rsid w:val="00BD0228"/>
    <w:rsid w:val="00E97E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C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E97EE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E97E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97EE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715034213">
      <w:bodyDiv w:val="1"/>
      <w:marLeft w:val="0"/>
      <w:marRight w:val="0"/>
      <w:marTop w:val="0"/>
      <w:marBottom w:val="0"/>
      <w:divBdr>
        <w:top w:val="none" w:sz="0" w:space="0" w:color="auto"/>
        <w:left w:val="none" w:sz="0" w:space="0" w:color="auto"/>
        <w:bottom w:val="none" w:sz="0" w:space="0" w:color="auto"/>
        <w:right w:val="none" w:sz="0" w:space="0" w:color="auto"/>
      </w:divBdr>
      <w:divsChild>
        <w:div w:id="1298992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2567</Characters>
  <Application>Microsoft Office Word</Application>
  <DocSecurity>0</DocSecurity>
  <Lines>21</Lines>
  <Paragraphs>6</Paragraphs>
  <ScaleCrop>false</ScaleCrop>
  <Company> </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2020-05-16T18:37:00Z</dcterms:created>
  <dcterms:modified xsi:type="dcterms:W3CDTF">2020-05-16T18:38:00Z</dcterms:modified>
</cp:coreProperties>
</file>