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98" w:rsidRDefault="00704F98" w:rsidP="00704F98">
      <w:pPr>
        <w:pStyle w:val="Ttulo"/>
        <w:rPr>
          <w:bdr w:val="none" w:sz="0" w:space="0" w:color="auto" w:frame="1"/>
        </w:rPr>
      </w:pPr>
      <w:r w:rsidRPr="00704F98">
        <w:rPr>
          <w:bdr w:val="none" w:sz="0" w:space="0" w:color="auto" w:frame="1"/>
        </w:rPr>
        <w:t>La ADSPC se suma a la movilización del 27F contra la privatización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color w:val="201F1E"/>
          <w:bdr w:val="none" w:sz="0" w:space="0" w:color="auto" w:frame="1"/>
        </w:rPr>
      </w:pP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color w:val="212121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Un amplio conjunto de colectivos y organizaciones promueven una convocatoria estatal </w:t>
      </w:r>
      <w:r>
        <w:rPr>
          <w:color w:val="212121"/>
          <w:bdr w:val="none" w:sz="0" w:space="0" w:color="auto" w:frame="1"/>
        </w:rPr>
        <w:t>de la Coordinadora Anti privatizaciones de la Sanidad para que se deroguen las leyes privatizadoras (15/97 y artículo 90 de la LGS) y se rescate lo privatizado.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color w:val="201F1E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Como se recoge en el Manifiesto de los colectivos y organizaciones canarias participantes, el 9.3% del presupuesto público de Canarias para sanidad se destina a concertaciones con centros privados mientras padecemos </w:t>
      </w:r>
      <w:r>
        <w:rPr>
          <w:color w:val="212121"/>
          <w:bdr w:val="none" w:sz="0" w:space="0" w:color="auto" w:frame="1"/>
        </w:rPr>
        <w:t>un escaso desarrollo de los servicios sanitarios públicos, tanto en Atención Primaria, limitando la promoción de la salud y la prevención de la enfermedad; como en la Atención Especializada donde la falta de recursos humanos y materiales condiciona el colapso de los Servicios de Urgencias y las insufribles Lista de Espera, factores que convierten al Servicio Canario de Salud en uno de los peores del Estado español.</w:t>
      </w:r>
      <w:r>
        <w:rPr>
          <w:color w:val="201F1E"/>
          <w:bdr w:val="none" w:sz="0" w:space="0" w:color="auto" w:frame="1"/>
        </w:rPr>
        <w:t>         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04F98" w:rsidRDefault="00704F98" w:rsidP="00704F98">
      <w:pPr>
        <w:pStyle w:val="xmsonormal"/>
        <w:spacing w:before="0" w:beforeAutospacing="0" w:after="0" w:afterAutospacing="0" w:line="253" w:lineRule="atLeast"/>
        <w:rPr>
          <w:color w:val="212121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También los índices de salud de la población canaria se sitúan a la cola de las CCAA, </w:t>
      </w:r>
      <w:r>
        <w:rPr>
          <w:color w:val="212121"/>
          <w:bdr w:val="none" w:sz="0" w:space="0" w:color="auto" w:frame="1"/>
        </w:rPr>
        <w:t>la población canaria es la más enferma del conjunto del Estado español, principalmente de aquellas patologías consideradas prevenibles por su relación con el alto porcentaje de pobreza (más de un 30% de la población).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Hay que actuar sobre las causas de raíz y abrir un debate en todo el Estado, y en Canarias en particular, sobre el modelo sanitario que queremos, que debe empezar por garantizar la asistencia sanitaria de calidad para todas las personas, democratizando el sistema y centrándolo en los determinantes sociales, económicos y ambientales de la enfermedad.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Ahora anuncian 8.000 millones de euros de los fondos de la UE, dicen que «para reforzar los servicios públicos», cuando lo previsto es que se destinen a la «colaboración público-privada». Ese eufemismo, que ya conocemos bien, significa que, si no lo evitamos, la sanidad pública seguirá agonizando, mientras que las grandes corporaciones y empresas privadas serán las principales beneficiarias del fondo europeo de recuperación económica. 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La única forma de recuperar el sistema sanitario público es obligar a todos los partidos a blindar la sanidad contra el ánimo de lucro, y potenciar la Atención Primaria y la Salud Pública. Para ello se promueve esta movilización que tendrá lugar en un buen número de localidades del Estado y también en las distintas islas de nuestro archipiélago.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De momento, ya se pueden anunciar los datos de la convocatoria de Tenerife que consistirá en una concentración en la Plaza de la Candelaria de Santa Cruz a las 12:00 h. del día 27 de febrero.</w:t>
      </w:r>
    </w:p>
    <w:p w:rsidR="00704F98" w:rsidRDefault="00704F98" w:rsidP="00704F98">
      <w:pPr>
        <w:pStyle w:val="xmsonormal"/>
        <w:spacing w:before="0" w:beforeAutospacing="0" w:after="0" w:afterAutospacing="0" w:line="253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Style w:val="Textoennegrita"/>
          <w:rFonts w:eastAsiaTheme="majorEastAsia"/>
          <w:color w:val="201F1E"/>
          <w:bdr w:val="none" w:sz="0" w:space="0" w:color="auto" w:frame="1"/>
        </w:rPr>
        <w:t>Asociación para la Defensa de la Sanidad Pública de Canarias </w:t>
      </w:r>
    </w:p>
    <w:p w:rsidR="00412EAB" w:rsidRDefault="00704F98" w:rsidP="00704F98">
      <w:pPr>
        <w:pStyle w:val="NormalWeb"/>
        <w:jc w:val="center"/>
      </w:pPr>
      <w:r>
        <w:rPr>
          <w:rStyle w:val="Textoennegrita"/>
          <w:rFonts w:eastAsiaTheme="majorEastAsia"/>
          <w:color w:val="201F1E"/>
        </w:rPr>
        <w:t>17 de febrero de 2021</w:t>
      </w:r>
      <w:bookmarkStart w:id="0" w:name="_GoBack"/>
      <w:bookmarkEnd w:id="0"/>
    </w:p>
    <w:sectPr w:rsidR="0041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8"/>
    <w:rsid w:val="000F4E37"/>
    <w:rsid w:val="003561F2"/>
    <w:rsid w:val="00704F98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A2CB"/>
  <w15:chartTrackingRefBased/>
  <w15:docId w15:val="{79A531D6-F448-4728-AF4F-688EC069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paragraph" w:customStyle="1" w:styleId="xmsonormal">
    <w:name w:val="x_msonormal"/>
    <w:basedOn w:val="Normal"/>
    <w:rsid w:val="0070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0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2021-02-19T08:02:00Z</dcterms:created>
  <dcterms:modified xsi:type="dcterms:W3CDTF">2021-02-19T08:03:00Z</dcterms:modified>
</cp:coreProperties>
</file>